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92AC7" w14:textId="77777777" w:rsidR="009D1446" w:rsidRPr="009D1446" w:rsidRDefault="009D1446" w:rsidP="009D1446">
      <w:pPr>
        <w:spacing w:after="120" w:line="20" w:lineRule="atLeast"/>
        <w:contextualSpacing/>
        <w:jc w:val="center"/>
        <w:rPr>
          <w:b/>
          <w:bCs/>
          <w:color w:val="00B050"/>
          <w:sz w:val="24"/>
          <w:szCs w:val="24"/>
        </w:rPr>
      </w:pPr>
      <w:r w:rsidRPr="009D1446">
        <w:rPr>
          <w:b/>
          <w:bCs/>
          <w:sz w:val="24"/>
          <w:szCs w:val="24"/>
        </w:rPr>
        <w:t>ŽEMĖS ŪKIO AGENTŪRA PRIE ŽEMĖS ŪKIO MINISTERIJOS</w:t>
      </w:r>
    </w:p>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6315E48" w14:textId="0438507F"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1843367C" w14:textId="67FF9FAF" w:rsidR="0001122D" w:rsidRDefault="0001122D" w:rsidP="00CA0DEB">
          <w:pPr>
            <w:spacing w:after="120" w:line="20" w:lineRule="atLeast"/>
            <w:contextualSpacing/>
            <w:jc w:val="center"/>
            <w:rPr>
              <w:rFonts w:cstheme="minorHAnsi"/>
              <w:sz w:val="24"/>
              <w:szCs w:val="24"/>
            </w:rPr>
          </w:pPr>
          <w:r>
            <w:rPr>
              <w:rFonts w:cstheme="minorHAnsi"/>
              <w:sz w:val="24"/>
              <w:szCs w:val="24"/>
            </w:rPr>
            <w:t xml:space="preserve">                                                                                       </w:t>
          </w:r>
        </w:p>
        <w:p w14:paraId="48DF438E" w14:textId="77777777" w:rsidR="00CA0DEB" w:rsidRDefault="00CA0DEB" w:rsidP="00CA0DEB">
          <w:pPr>
            <w:spacing w:after="120" w:line="20" w:lineRule="atLeast"/>
            <w:contextualSpacing/>
            <w:jc w:val="center"/>
            <w:rPr>
              <w:rFonts w:cstheme="minorHAnsi"/>
              <w:sz w:val="24"/>
              <w:szCs w:val="24"/>
            </w:rPr>
          </w:pPr>
        </w:p>
        <w:p w14:paraId="13001EAF" w14:textId="77777777" w:rsidR="00CA0DEB" w:rsidRDefault="00CA0DEB" w:rsidP="00CA0DEB">
          <w:pPr>
            <w:spacing w:after="120" w:line="20" w:lineRule="atLeast"/>
            <w:contextualSpacing/>
            <w:jc w:val="center"/>
            <w:rPr>
              <w:rFonts w:cstheme="minorHAnsi"/>
              <w:sz w:val="24"/>
              <w:szCs w:val="24"/>
            </w:rPr>
          </w:pPr>
        </w:p>
        <w:p w14:paraId="2225B0D4" w14:textId="77777777" w:rsidR="00CA0DEB" w:rsidRDefault="00CA0DEB" w:rsidP="00CA0DEB">
          <w:pPr>
            <w:spacing w:after="120" w:line="20" w:lineRule="atLeast"/>
            <w:contextualSpacing/>
            <w:jc w:val="center"/>
            <w:rPr>
              <w:rFonts w:cstheme="minorHAnsi"/>
              <w:sz w:val="24"/>
              <w:szCs w:val="24"/>
            </w:rPr>
          </w:pPr>
        </w:p>
        <w:p w14:paraId="097E5A57" w14:textId="77777777" w:rsidR="00CA0DEB" w:rsidRPr="0001122D" w:rsidRDefault="00CA0DEB" w:rsidP="00CA0DEB">
          <w:pPr>
            <w:spacing w:after="120" w:line="20" w:lineRule="atLeast"/>
            <w:contextualSpacing/>
            <w:jc w:val="center"/>
            <w:rPr>
              <w:rFonts w:cstheme="minorHAnsi"/>
              <w:bCs/>
              <w:sz w:val="24"/>
              <w:szCs w:val="24"/>
            </w:rPr>
          </w:pPr>
        </w:p>
        <w:p w14:paraId="47EF0C37" w14:textId="19126F9D" w:rsidR="00D526C8" w:rsidRPr="00F0499F" w:rsidRDefault="00D526C8" w:rsidP="0001122D">
          <w:pPr>
            <w:spacing w:after="120" w:line="20" w:lineRule="atLeast"/>
            <w:contextualSpacing/>
            <w:jc w:val="right"/>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757CCAFD" w14:textId="48D84F23" w:rsidR="000376D0" w:rsidRPr="00784739" w:rsidRDefault="000376D0" w:rsidP="000376D0">
          <w:pPr>
            <w:spacing w:after="120" w:line="20" w:lineRule="atLeast"/>
            <w:contextualSpacing/>
            <w:jc w:val="center"/>
            <w:rPr>
              <w:rFonts w:cstheme="minorHAnsi"/>
              <w:b/>
              <w:bCs/>
              <w:sz w:val="32"/>
              <w:szCs w:val="32"/>
            </w:rPr>
          </w:pPr>
          <w:r w:rsidRPr="00784739">
            <w:rPr>
              <w:rFonts w:cstheme="minorHAnsi"/>
              <w:b/>
              <w:bCs/>
              <w:sz w:val="32"/>
              <w:szCs w:val="32"/>
            </w:rPr>
            <w:t>SUPAPRASTINTO VIEŠOJO PIRKIMO „</w:t>
          </w:r>
          <w:r w:rsidR="00E454D1" w:rsidRPr="00E454D1">
            <w:rPr>
              <w:rFonts w:cstheme="minorHAnsi"/>
              <w:b/>
              <w:bCs/>
              <w:sz w:val="32"/>
              <w:szCs w:val="32"/>
            </w:rPr>
            <w:t>PAŽINTINĖS ŽUVININKYSTĖS PROGRAMOS „IŠAUGINTA EUROPOS SĄJUNGOJE“ ĮGYVENDINIMO PASLAUG</w:t>
          </w:r>
          <w:r w:rsidR="00E454D1">
            <w:rPr>
              <w:rFonts w:cstheme="minorHAnsi"/>
              <w:b/>
              <w:bCs/>
              <w:sz w:val="32"/>
              <w:szCs w:val="32"/>
            </w:rPr>
            <w:t>OS</w:t>
          </w:r>
          <w:r w:rsidR="00E454D1" w:rsidRPr="00B27D2F">
            <w:rPr>
              <w:rFonts w:ascii="Times New Roman" w:hAnsi="Times New Roman" w:cs="Times New Roman"/>
              <w:b/>
              <w:bCs/>
              <w:sz w:val="24"/>
              <w:szCs w:val="24"/>
            </w:rPr>
            <w:t> </w:t>
          </w:r>
          <w:r w:rsidRPr="00784739">
            <w:rPr>
              <w:rFonts w:cstheme="minorHAnsi"/>
              <w:b/>
              <w:bCs/>
              <w:sz w:val="32"/>
              <w:szCs w:val="32"/>
            </w:rPr>
            <w:t>“</w:t>
          </w:r>
        </w:p>
        <w:p w14:paraId="4F843B7A" w14:textId="77777777" w:rsidR="000376D0" w:rsidRPr="00784739" w:rsidRDefault="000376D0" w:rsidP="000376D0">
          <w:pPr>
            <w:spacing w:after="120" w:line="20" w:lineRule="atLeast"/>
            <w:contextualSpacing/>
            <w:jc w:val="center"/>
            <w:rPr>
              <w:rFonts w:cstheme="minorHAnsi"/>
              <w:b/>
              <w:bCs/>
              <w:sz w:val="32"/>
              <w:szCs w:val="32"/>
            </w:rPr>
          </w:pPr>
          <w:r w:rsidRPr="00784739">
            <w:rPr>
              <w:rFonts w:cstheme="minorHAnsi"/>
              <w:b/>
              <w:bCs/>
              <w:sz w:val="32"/>
              <w:szCs w:val="32"/>
            </w:rPr>
            <w:t>ATVIRO KONKURSO SPECIALIOSIOS SĄLYGOS</w:t>
          </w:r>
        </w:p>
        <w:p w14:paraId="1EEAA2FF" w14:textId="77777777" w:rsidR="000376D0" w:rsidRPr="00784739" w:rsidRDefault="000376D0" w:rsidP="000376D0">
          <w:pPr>
            <w:spacing w:after="120" w:line="20" w:lineRule="atLeast"/>
            <w:contextualSpacing/>
            <w:jc w:val="center"/>
            <w:rPr>
              <w:rFonts w:cstheme="minorHAnsi"/>
              <w:b/>
              <w:bCs/>
              <w:sz w:val="32"/>
              <w:szCs w:val="32"/>
            </w:rPr>
          </w:pPr>
          <w:r w:rsidRPr="00784739">
            <w:rPr>
              <w:rFonts w:cstheme="minorHAnsi"/>
              <w:b/>
              <w:bCs/>
              <w:sz w:val="32"/>
              <w:szCs w:val="32"/>
            </w:rPr>
            <w:t>Versija Nr.</w:t>
          </w:r>
          <w:r w:rsidRPr="00CA0DEB">
            <w:rPr>
              <w:rFonts w:cstheme="minorHAnsi"/>
              <w:b/>
              <w:bCs/>
              <w:sz w:val="32"/>
              <w:szCs w:val="32"/>
              <w:lang w:val="pt-PT"/>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7EEA990" w14:textId="18866CC9" w:rsidR="00A55137"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92505527" w:history="1">
                <w:r w:rsidR="00A55137" w:rsidRPr="00E57A24">
                  <w:rPr>
                    <w:rStyle w:val="Hipersaitas"/>
                    <w:rFonts w:cstheme="minorHAnsi"/>
                    <w:noProof/>
                  </w:rPr>
                  <w:t>1.</w:t>
                </w:r>
                <w:r w:rsidR="00A55137">
                  <w:rPr>
                    <w:noProof/>
                    <w:kern w:val="2"/>
                    <w:sz w:val="24"/>
                    <w:szCs w:val="24"/>
                    <w14:ligatures w14:val="standardContextual"/>
                  </w:rPr>
                  <w:tab/>
                </w:r>
                <w:r w:rsidR="00A55137" w:rsidRPr="00E57A24">
                  <w:rPr>
                    <w:rStyle w:val="Hipersaitas"/>
                    <w:rFonts w:cstheme="minorHAnsi"/>
                    <w:noProof/>
                  </w:rPr>
                  <w:t>Bendra informacija</w:t>
                </w:r>
                <w:r w:rsidR="00A55137">
                  <w:rPr>
                    <w:noProof/>
                    <w:webHidden/>
                  </w:rPr>
                  <w:tab/>
                </w:r>
                <w:r w:rsidR="00A55137">
                  <w:rPr>
                    <w:noProof/>
                    <w:webHidden/>
                  </w:rPr>
                  <w:fldChar w:fldCharType="begin"/>
                </w:r>
                <w:r w:rsidR="00A55137">
                  <w:rPr>
                    <w:noProof/>
                    <w:webHidden/>
                  </w:rPr>
                  <w:instrText xml:space="preserve"> PAGEREF _Toc192505527 \h </w:instrText>
                </w:r>
                <w:r w:rsidR="00A55137">
                  <w:rPr>
                    <w:noProof/>
                    <w:webHidden/>
                  </w:rPr>
                </w:r>
                <w:r w:rsidR="00A55137">
                  <w:rPr>
                    <w:noProof/>
                    <w:webHidden/>
                  </w:rPr>
                  <w:fldChar w:fldCharType="separate"/>
                </w:r>
                <w:r w:rsidR="00A55137">
                  <w:rPr>
                    <w:noProof/>
                    <w:webHidden/>
                  </w:rPr>
                  <w:t>2</w:t>
                </w:r>
                <w:r w:rsidR="00A55137">
                  <w:rPr>
                    <w:noProof/>
                    <w:webHidden/>
                  </w:rPr>
                  <w:fldChar w:fldCharType="end"/>
                </w:r>
              </w:hyperlink>
            </w:p>
            <w:p w14:paraId="59EBB8B3" w14:textId="39286E1E" w:rsidR="00A55137" w:rsidRDefault="00A55137">
              <w:pPr>
                <w:pStyle w:val="Turinys1"/>
                <w:rPr>
                  <w:noProof/>
                  <w:kern w:val="2"/>
                  <w:sz w:val="24"/>
                  <w:szCs w:val="24"/>
                  <w14:ligatures w14:val="standardContextual"/>
                </w:rPr>
              </w:pPr>
              <w:hyperlink w:anchor="_Toc192505528" w:history="1">
                <w:r w:rsidRPr="00E57A24">
                  <w:rPr>
                    <w:rStyle w:val="Hipersaitas"/>
                    <w:rFonts w:ascii="Calibri" w:hAnsi="Calibri" w:cs="Calibri"/>
                    <w:noProof/>
                  </w:rPr>
                  <w:t>2</w:t>
                </w:r>
                <w:r w:rsidRPr="00E57A24">
                  <w:rPr>
                    <w:rStyle w:val="Hipersaitas"/>
                    <w:noProof/>
                  </w:rPr>
                  <w:t xml:space="preserve">. </w:t>
                </w:r>
                <w:r w:rsidRPr="00E57A24">
                  <w:rPr>
                    <w:rStyle w:val="Hipersaitas"/>
                    <w:rFonts w:cstheme="minorHAnsi"/>
                    <w:noProof/>
                  </w:rPr>
                  <w:t>Pirkimo objektas</w:t>
                </w:r>
                <w:r>
                  <w:rPr>
                    <w:noProof/>
                    <w:webHidden/>
                  </w:rPr>
                  <w:tab/>
                </w:r>
                <w:r>
                  <w:rPr>
                    <w:noProof/>
                    <w:webHidden/>
                  </w:rPr>
                  <w:fldChar w:fldCharType="begin"/>
                </w:r>
                <w:r>
                  <w:rPr>
                    <w:noProof/>
                    <w:webHidden/>
                  </w:rPr>
                  <w:instrText xml:space="preserve"> PAGEREF _Toc192505528 \h </w:instrText>
                </w:r>
                <w:r>
                  <w:rPr>
                    <w:noProof/>
                    <w:webHidden/>
                  </w:rPr>
                </w:r>
                <w:r>
                  <w:rPr>
                    <w:noProof/>
                    <w:webHidden/>
                  </w:rPr>
                  <w:fldChar w:fldCharType="separate"/>
                </w:r>
                <w:r>
                  <w:rPr>
                    <w:noProof/>
                    <w:webHidden/>
                  </w:rPr>
                  <w:t>2</w:t>
                </w:r>
                <w:r>
                  <w:rPr>
                    <w:noProof/>
                    <w:webHidden/>
                  </w:rPr>
                  <w:fldChar w:fldCharType="end"/>
                </w:r>
              </w:hyperlink>
            </w:p>
            <w:p w14:paraId="43199E7E" w14:textId="71A041E0" w:rsidR="00A55137" w:rsidRDefault="00A55137">
              <w:pPr>
                <w:pStyle w:val="Turinys1"/>
                <w:rPr>
                  <w:noProof/>
                  <w:kern w:val="2"/>
                  <w:sz w:val="24"/>
                  <w:szCs w:val="24"/>
                  <w14:ligatures w14:val="standardContextual"/>
                </w:rPr>
              </w:pPr>
              <w:hyperlink w:anchor="_Toc192505529" w:history="1">
                <w:r w:rsidRPr="00E57A2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_Toc192505529 \h </w:instrText>
                </w:r>
                <w:r>
                  <w:rPr>
                    <w:noProof/>
                    <w:webHidden/>
                  </w:rPr>
                </w:r>
                <w:r>
                  <w:rPr>
                    <w:noProof/>
                    <w:webHidden/>
                  </w:rPr>
                  <w:fldChar w:fldCharType="separate"/>
                </w:r>
                <w:r>
                  <w:rPr>
                    <w:noProof/>
                    <w:webHidden/>
                  </w:rPr>
                  <w:t>2</w:t>
                </w:r>
                <w:r>
                  <w:rPr>
                    <w:noProof/>
                    <w:webHidden/>
                  </w:rPr>
                  <w:fldChar w:fldCharType="end"/>
                </w:r>
              </w:hyperlink>
            </w:p>
            <w:p w14:paraId="48E21E17" w14:textId="3632E5F0" w:rsidR="00A55137" w:rsidRDefault="00A55137">
              <w:pPr>
                <w:pStyle w:val="Turinys1"/>
                <w:rPr>
                  <w:noProof/>
                  <w:kern w:val="2"/>
                  <w:sz w:val="24"/>
                  <w:szCs w:val="24"/>
                  <w14:ligatures w14:val="standardContextual"/>
                </w:rPr>
              </w:pPr>
              <w:hyperlink w:anchor="_Toc192505530" w:history="1">
                <w:r w:rsidRPr="00E57A24">
                  <w:rPr>
                    <w:rStyle w:val="Hipersaitas"/>
                    <w:rFonts w:cstheme="majorHAnsi"/>
                    <w:noProof/>
                  </w:rPr>
                  <w:t xml:space="preserve">4. </w:t>
                </w:r>
                <w:r w:rsidRPr="00E57A24">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_Toc192505530 \h </w:instrText>
                </w:r>
                <w:r>
                  <w:rPr>
                    <w:noProof/>
                    <w:webHidden/>
                  </w:rPr>
                </w:r>
                <w:r>
                  <w:rPr>
                    <w:noProof/>
                    <w:webHidden/>
                  </w:rPr>
                  <w:fldChar w:fldCharType="separate"/>
                </w:r>
                <w:r>
                  <w:rPr>
                    <w:noProof/>
                    <w:webHidden/>
                  </w:rPr>
                  <w:t>3</w:t>
                </w:r>
                <w:r>
                  <w:rPr>
                    <w:noProof/>
                    <w:webHidden/>
                  </w:rPr>
                  <w:fldChar w:fldCharType="end"/>
                </w:r>
              </w:hyperlink>
            </w:p>
            <w:p w14:paraId="25A93BCA" w14:textId="5A3CF954" w:rsidR="00A55137" w:rsidRDefault="00A55137">
              <w:pPr>
                <w:pStyle w:val="Turinys1"/>
                <w:rPr>
                  <w:noProof/>
                  <w:kern w:val="2"/>
                  <w:sz w:val="24"/>
                  <w:szCs w:val="24"/>
                  <w14:ligatures w14:val="standardContextual"/>
                </w:rPr>
              </w:pPr>
              <w:hyperlink w:anchor="_Toc192505531" w:history="1">
                <w:r w:rsidRPr="00E57A24">
                  <w:rPr>
                    <w:rStyle w:val="Hipersaitas"/>
                    <w:rFonts w:cstheme="minorHAnsi"/>
                    <w:noProof/>
                  </w:rPr>
                  <w:t>5.</w:t>
                </w:r>
                <w:r w:rsidRPr="00E57A24">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_Toc192505531 \h </w:instrText>
                </w:r>
                <w:r>
                  <w:rPr>
                    <w:noProof/>
                    <w:webHidden/>
                  </w:rPr>
                </w:r>
                <w:r>
                  <w:rPr>
                    <w:noProof/>
                    <w:webHidden/>
                  </w:rPr>
                  <w:fldChar w:fldCharType="separate"/>
                </w:r>
                <w:r>
                  <w:rPr>
                    <w:noProof/>
                    <w:webHidden/>
                  </w:rPr>
                  <w:t>3</w:t>
                </w:r>
                <w:r>
                  <w:rPr>
                    <w:noProof/>
                    <w:webHidden/>
                  </w:rPr>
                  <w:fldChar w:fldCharType="end"/>
                </w:r>
              </w:hyperlink>
            </w:p>
            <w:p w14:paraId="68676948" w14:textId="5D655D32" w:rsidR="00A55137" w:rsidRDefault="00A55137">
              <w:pPr>
                <w:pStyle w:val="Turinys1"/>
                <w:rPr>
                  <w:noProof/>
                  <w:kern w:val="2"/>
                  <w:sz w:val="24"/>
                  <w:szCs w:val="24"/>
                  <w14:ligatures w14:val="standardContextual"/>
                </w:rPr>
              </w:pPr>
              <w:hyperlink w:anchor="_Toc192505532" w:history="1">
                <w:r w:rsidRPr="00E57A24">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_Toc192505532 \h </w:instrText>
                </w:r>
                <w:r>
                  <w:rPr>
                    <w:noProof/>
                    <w:webHidden/>
                  </w:rPr>
                </w:r>
                <w:r>
                  <w:rPr>
                    <w:noProof/>
                    <w:webHidden/>
                  </w:rPr>
                  <w:fldChar w:fldCharType="separate"/>
                </w:r>
                <w:r>
                  <w:rPr>
                    <w:noProof/>
                    <w:webHidden/>
                  </w:rPr>
                  <w:t>3</w:t>
                </w:r>
                <w:r>
                  <w:rPr>
                    <w:noProof/>
                    <w:webHidden/>
                  </w:rPr>
                  <w:fldChar w:fldCharType="end"/>
                </w:r>
              </w:hyperlink>
            </w:p>
            <w:p w14:paraId="623ED222" w14:textId="723B4E6C" w:rsidR="00A55137" w:rsidRDefault="00A55137">
              <w:pPr>
                <w:pStyle w:val="Turinys1"/>
                <w:tabs>
                  <w:tab w:val="left" w:pos="720"/>
                </w:tabs>
                <w:rPr>
                  <w:noProof/>
                  <w:kern w:val="2"/>
                  <w:sz w:val="24"/>
                  <w:szCs w:val="24"/>
                  <w14:ligatures w14:val="standardContextual"/>
                </w:rPr>
              </w:pPr>
              <w:hyperlink w:anchor="_Toc192505533" w:history="1">
                <w:r w:rsidRPr="00E57A24">
                  <w:rPr>
                    <w:rStyle w:val="Hipersaitas"/>
                    <w:rFonts w:eastAsia="Calibri" w:cstheme="minorHAnsi"/>
                    <w:noProof/>
                  </w:rPr>
                  <w:t>7.</w:t>
                </w:r>
                <w:r>
                  <w:rPr>
                    <w:noProof/>
                    <w:kern w:val="2"/>
                    <w:sz w:val="24"/>
                    <w:szCs w:val="24"/>
                    <w14:ligatures w14:val="standardContextual"/>
                  </w:rPr>
                  <w:tab/>
                </w:r>
                <w:r w:rsidRPr="00E57A2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_Toc192505533 \h </w:instrText>
                </w:r>
                <w:r>
                  <w:rPr>
                    <w:noProof/>
                    <w:webHidden/>
                  </w:rPr>
                </w:r>
                <w:r>
                  <w:rPr>
                    <w:noProof/>
                    <w:webHidden/>
                  </w:rPr>
                  <w:fldChar w:fldCharType="separate"/>
                </w:r>
                <w:r>
                  <w:rPr>
                    <w:noProof/>
                    <w:webHidden/>
                  </w:rPr>
                  <w:t>4</w:t>
                </w:r>
                <w:r>
                  <w:rPr>
                    <w:noProof/>
                    <w:webHidden/>
                  </w:rPr>
                  <w:fldChar w:fldCharType="end"/>
                </w:r>
              </w:hyperlink>
            </w:p>
            <w:p w14:paraId="1F106088" w14:textId="422D4A75" w:rsidR="00A55137" w:rsidRDefault="00A55137">
              <w:pPr>
                <w:pStyle w:val="Turinys1"/>
                <w:tabs>
                  <w:tab w:val="left" w:pos="720"/>
                </w:tabs>
                <w:rPr>
                  <w:noProof/>
                  <w:kern w:val="2"/>
                  <w:sz w:val="24"/>
                  <w:szCs w:val="24"/>
                  <w14:ligatures w14:val="standardContextual"/>
                </w:rPr>
              </w:pPr>
              <w:hyperlink w:anchor="_Toc192505534" w:history="1">
                <w:r w:rsidRPr="00E57A24">
                  <w:rPr>
                    <w:rStyle w:val="Hipersaitas"/>
                    <w:rFonts w:eastAsia="Calibri" w:cstheme="minorHAnsi"/>
                    <w:noProof/>
                  </w:rPr>
                  <w:t>8.</w:t>
                </w:r>
                <w:r>
                  <w:rPr>
                    <w:noProof/>
                    <w:kern w:val="2"/>
                    <w:sz w:val="24"/>
                    <w:szCs w:val="24"/>
                    <w14:ligatures w14:val="standardContextual"/>
                  </w:rPr>
                  <w:tab/>
                </w:r>
                <w:r w:rsidRPr="00E57A24">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_Toc192505534 \h </w:instrText>
                </w:r>
                <w:r>
                  <w:rPr>
                    <w:noProof/>
                    <w:webHidden/>
                  </w:rPr>
                </w:r>
                <w:r>
                  <w:rPr>
                    <w:noProof/>
                    <w:webHidden/>
                  </w:rPr>
                  <w:fldChar w:fldCharType="separate"/>
                </w:r>
                <w:r>
                  <w:rPr>
                    <w:noProof/>
                    <w:webHidden/>
                  </w:rPr>
                  <w:t>4</w:t>
                </w:r>
                <w:r>
                  <w:rPr>
                    <w:noProof/>
                    <w:webHidden/>
                  </w:rPr>
                  <w:fldChar w:fldCharType="end"/>
                </w:r>
              </w:hyperlink>
            </w:p>
            <w:p w14:paraId="525416C0" w14:textId="3C3CECD7" w:rsidR="00A55137" w:rsidRDefault="00A55137">
              <w:pPr>
                <w:pStyle w:val="Turinys1"/>
                <w:tabs>
                  <w:tab w:val="left" w:pos="720"/>
                </w:tabs>
                <w:rPr>
                  <w:noProof/>
                  <w:kern w:val="2"/>
                  <w:sz w:val="24"/>
                  <w:szCs w:val="24"/>
                  <w14:ligatures w14:val="standardContextual"/>
                </w:rPr>
              </w:pPr>
              <w:hyperlink w:anchor="_Toc192505535" w:history="1">
                <w:r w:rsidRPr="00E57A24">
                  <w:rPr>
                    <w:rStyle w:val="Hipersaitas"/>
                    <w:rFonts w:eastAsia="Calibri" w:cstheme="minorHAnsi"/>
                    <w:noProof/>
                  </w:rPr>
                  <w:t>9.</w:t>
                </w:r>
                <w:r>
                  <w:rPr>
                    <w:noProof/>
                    <w:kern w:val="2"/>
                    <w:sz w:val="24"/>
                    <w:szCs w:val="24"/>
                    <w14:ligatures w14:val="standardContextual"/>
                  </w:rPr>
                  <w:tab/>
                </w:r>
                <w:r w:rsidRPr="00E57A24">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_Toc192505535 \h </w:instrText>
                </w:r>
                <w:r>
                  <w:rPr>
                    <w:noProof/>
                    <w:webHidden/>
                  </w:rPr>
                </w:r>
                <w:r>
                  <w:rPr>
                    <w:noProof/>
                    <w:webHidden/>
                  </w:rPr>
                  <w:fldChar w:fldCharType="separate"/>
                </w:r>
                <w:r>
                  <w:rPr>
                    <w:noProof/>
                    <w:webHidden/>
                  </w:rPr>
                  <w:t>4</w:t>
                </w:r>
                <w:r>
                  <w:rPr>
                    <w:noProof/>
                    <w:webHidden/>
                  </w:rPr>
                  <w:fldChar w:fldCharType="end"/>
                </w:r>
              </w:hyperlink>
            </w:p>
            <w:p w14:paraId="7EF99951" w14:textId="36BE4F33" w:rsidR="00A55137" w:rsidRDefault="00A55137">
              <w:pPr>
                <w:pStyle w:val="Turinys1"/>
                <w:tabs>
                  <w:tab w:val="left" w:pos="720"/>
                </w:tabs>
                <w:rPr>
                  <w:noProof/>
                  <w:kern w:val="2"/>
                  <w:sz w:val="24"/>
                  <w:szCs w:val="24"/>
                  <w14:ligatures w14:val="standardContextual"/>
                </w:rPr>
              </w:pPr>
              <w:hyperlink w:anchor="_Toc192505536" w:history="1">
                <w:r w:rsidRPr="00E57A24">
                  <w:rPr>
                    <w:rStyle w:val="Hipersaitas"/>
                    <w:rFonts w:cstheme="minorHAnsi"/>
                    <w:noProof/>
                  </w:rPr>
                  <w:t>10.</w:t>
                </w:r>
                <w:r>
                  <w:rPr>
                    <w:noProof/>
                    <w:kern w:val="2"/>
                    <w:sz w:val="24"/>
                    <w:szCs w:val="24"/>
                    <w14:ligatures w14:val="standardContextual"/>
                  </w:rPr>
                  <w:tab/>
                </w:r>
                <w:r w:rsidRPr="00E57A24">
                  <w:rPr>
                    <w:rStyle w:val="Hipersaitas"/>
                    <w:rFonts w:cstheme="minorHAnsi"/>
                    <w:noProof/>
                  </w:rPr>
                  <w:t>Sutarties sudarymas</w:t>
                </w:r>
                <w:r>
                  <w:rPr>
                    <w:noProof/>
                    <w:webHidden/>
                  </w:rPr>
                  <w:tab/>
                </w:r>
                <w:r>
                  <w:rPr>
                    <w:noProof/>
                    <w:webHidden/>
                  </w:rPr>
                  <w:fldChar w:fldCharType="begin"/>
                </w:r>
                <w:r>
                  <w:rPr>
                    <w:noProof/>
                    <w:webHidden/>
                  </w:rPr>
                  <w:instrText xml:space="preserve"> PAGEREF _Toc192505536 \h </w:instrText>
                </w:r>
                <w:r>
                  <w:rPr>
                    <w:noProof/>
                    <w:webHidden/>
                  </w:rPr>
                </w:r>
                <w:r>
                  <w:rPr>
                    <w:noProof/>
                    <w:webHidden/>
                  </w:rPr>
                  <w:fldChar w:fldCharType="separate"/>
                </w:r>
                <w:r>
                  <w:rPr>
                    <w:noProof/>
                    <w:webHidden/>
                  </w:rPr>
                  <w:t>4</w:t>
                </w:r>
                <w:r>
                  <w:rPr>
                    <w:noProof/>
                    <w:webHidden/>
                  </w:rPr>
                  <w:fldChar w:fldCharType="end"/>
                </w:r>
              </w:hyperlink>
            </w:p>
            <w:p w14:paraId="0DDC40AE" w14:textId="487BA2E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2505527"/>
      <w:bookmarkStart w:id="1" w:name="_Toc335201954"/>
      <w:bookmarkStart w:id="2" w:name="_Toc147739116"/>
      <w:r w:rsidRPr="00D24970">
        <w:rPr>
          <w:rFonts w:asciiTheme="minorHAnsi" w:hAnsiTheme="minorHAnsi" w:cstheme="minorHAnsi"/>
        </w:rPr>
        <w:lastRenderedPageBreak/>
        <w:t>Bendra informacija</w:t>
      </w:r>
      <w:bookmarkEnd w:id="0"/>
    </w:p>
    <w:p w14:paraId="6446701F" w14:textId="45E6FE44" w:rsidR="00E32C8E" w:rsidRPr="007E02AC" w:rsidRDefault="008272CE" w:rsidP="00AF63FF">
      <w:pPr>
        <w:pStyle w:val="Sraopastraipa"/>
        <w:numPr>
          <w:ilvl w:val="1"/>
          <w:numId w:val="18"/>
        </w:numPr>
        <w:tabs>
          <w:tab w:val="left" w:pos="851"/>
        </w:tabs>
        <w:spacing w:after="0" w:line="20" w:lineRule="atLeast"/>
        <w:ind w:left="0" w:firstLine="567"/>
        <w:jc w:val="both"/>
        <w:rPr>
          <w:rFonts w:cstheme="minorHAnsi"/>
        </w:rPr>
      </w:pPr>
      <w:r w:rsidRPr="004E1135">
        <w:rPr>
          <w:rFonts w:cstheme="minorHAnsi"/>
        </w:rPr>
        <w:t>Perkančioji organizacija –</w:t>
      </w:r>
      <w:r w:rsidR="000372F4" w:rsidRPr="004E1135">
        <w:rPr>
          <w:rFonts w:cstheme="minorHAnsi"/>
        </w:rPr>
        <w:t xml:space="preserve"> </w:t>
      </w:r>
      <w:r w:rsidR="006E35D4" w:rsidRPr="006E35D4">
        <w:rPr>
          <w:rFonts w:cstheme="minorHAnsi"/>
        </w:rPr>
        <w:t xml:space="preserve">Žemės ūkio agentūra prie Žemės ūko ministerijos, juridinio asmens kodas 304894892, adresas Gedimino pr. </w:t>
      </w:r>
      <w:r w:rsidR="006E35D4" w:rsidRPr="00CA0DEB">
        <w:rPr>
          <w:rFonts w:cstheme="minorHAnsi"/>
          <w:lang w:val="pt-PT"/>
        </w:rPr>
        <w:t xml:space="preserve">19, </w:t>
      </w:r>
      <w:r w:rsidR="006E35D4" w:rsidRPr="006E35D4">
        <w:rPr>
          <w:rFonts w:cstheme="minorHAnsi"/>
        </w:rPr>
        <w:t>01103 Vilnius. Perkančioji organizacija yra PVM mokėtoja.</w:t>
      </w:r>
    </w:p>
    <w:p w14:paraId="733C400F" w14:textId="77777777" w:rsidR="00DE1617" w:rsidRDefault="002F5F8E" w:rsidP="00AF63FF">
      <w:pPr>
        <w:spacing w:after="0" w:line="20" w:lineRule="atLeast"/>
        <w:ind w:firstLine="567"/>
        <w:rPr>
          <w:rFonts w:cstheme="minorHAnsi"/>
        </w:rPr>
      </w:pPr>
      <w:r w:rsidRPr="00DE1617">
        <w:rPr>
          <w:color w:val="000000" w:themeColor="text1"/>
        </w:rPr>
        <w:t>1.</w:t>
      </w:r>
      <w:r w:rsidR="00DE1617" w:rsidRPr="00CA0DEB">
        <w:rPr>
          <w:color w:val="000000" w:themeColor="text1"/>
        </w:rPr>
        <w:t>2</w:t>
      </w:r>
      <w:r w:rsidRPr="00DE1617">
        <w:rPr>
          <w:color w:val="000000" w:themeColor="text1"/>
        </w:rPr>
        <w:t xml:space="preserve">. </w:t>
      </w:r>
      <w:r w:rsidR="007D6857" w:rsidRPr="00DE1617">
        <w:rPr>
          <w:color w:val="000000" w:themeColor="text1"/>
        </w:rPr>
        <w:t>Pirkimas</w:t>
      </w:r>
      <w:r w:rsidR="00B37854" w:rsidRPr="00DE1617">
        <w:rPr>
          <w:color w:val="000000" w:themeColor="text1"/>
        </w:rPr>
        <w:t xml:space="preserve"> neatlieka</w:t>
      </w:r>
      <w:r w:rsidR="007D6857" w:rsidRPr="00DE1617">
        <w:rPr>
          <w:color w:val="000000" w:themeColor="text1"/>
        </w:rPr>
        <w:t>mas</w:t>
      </w:r>
      <w:r w:rsidR="00B37854" w:rsidRPr="00DE1617">
        <w:rPr>
          <w:color w:val="000000" w:themeColor="text1"/>
        </w:rPr>
        <w:t xml:space="preserve"> </w:t>
      </w:r>
      <w:r w:rsidRPr="00DE1617">
        <w:rPr>
          <w:color w:val="000000" w:themeColor="text1"/>
        </w:rPr>
        <w:t>naudojantis centralizuotų pirkimų katalogu</w:t>
      </w:r>
      <w:r w:rsidR="007D6857" w:rsidRPr="00DE1617">
        <w:rPr>
          <w:color w:val="000000" w:themeColor="text1"/>
        </w:rPr>
        <w:t xml:space="preserve">, nes </w:t>
      </w:r>
      <w:r w:rsidR="002C6E2A" w:rsidRPr="00DE1617">
        <w:rPr>
          <w:rFonts w:cstheme="minorHAnsi"/>
        </w:rPr>
        <w:t xml:space="preserve">tokių paslaugų centralizuotame pirkimų kataloge nėra.  </w:t>
      </w:r>
    </w:p>
    <w:p w14:paraId="62DF64D0" w14:textId="23A97DE9" w:rsidR="00AA23FB" w:rsidRPr="00DE1617" w:rsidRDefault="002F5F8E" w:rsidP="00AF63FF">
      <w:pPr>
        <w:spacing w:after="0" w:line="20" w:lineRule="atLeast"/>
        <w:ind w:firstLine="567"/>
        <w:rPr>
          <w:rFonts w:cstheme="minorHAnsi"/>
        </w:rPr>
      </w:pPr>
      <w:r w:rsidRPr="0037691C">
        <w:rPr>
          <w:rFonts w:cstheme="minorHAnsi"/>
        </w:rPr>
        <w:t>1.</w:t>
      </w:r>
      <w:r w:rsidR="00DE1617">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78D93EF9" w:rsidR="00E32C8E" w:rsidRPr="00590030" w:rsidRDefault="00C447D2" w:rsidP="00AF63FF">
      <w:pPr>
        <w:spacing w:after="0" w:line="240" w:lineRule="auto"/>
        <w:ind w:firstLine="567"/>
        <w:jc w:val="both"/>
        <w:rPr>
          <w:rFonts w:cstheme="minorHAnsi"/>
        </w:rPr>
      </w:pPr>
      <w:r w:rsidRPr="00DE1617">
        <w:rPr>
          <w:rFonts w:cstheme="minorHAnsi"/>
        </w:rPr>
        <w:t>1.</w:t>
      </w:r>
      <w:r w:rsidR="00DE1617">
        <w:rPr>
          <w:rFonts w:cstheme="minorHAnsi"/>
        </w:rPr>
        <w:t>4</w:t>
      </w:r>
      <w:r w:rsidRPr="00DE1617">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72B80C87" w14:textId="25F0A54D" w:rsidR="00E35E7C" w:rsidRPr="00E73E0B" w:rsidRDefault="003A502A" w:rsidP="00E73E0B">
      <w:pPr>
        <w:pStyle w:val="Sraopastraipa"/>
        <w:numPr>
          <w:ilvl w:val="1"/>
          <w:numId w:val="19"/>
        </w:numPr>
        <w:tabs>
          <w:tab w:val="left" w:pos="851"/>
          <w:tab w:val="left" w:pos="993"/>
        </w:tabs>
        <w:spacing w:after="0" w:line="240" w:lineRule="auto"/>
        <w:ind w:left="0" w:firstLine="567"/>
        <w:jc w:val="both"/>
        <w:rPr>
          <w:rFonts w:cstheme="minorHAnsi"/>
        </w:rPr>
      </w:pPr>
      <w:r w:rsidRPr="007C4DE2">
        <w:rPr>
          <w:rFonts w:cstheme="minorHAnsi"/>
        </w:rPr>
        <w:t xml:space="preserve">Atliekamas žaliasis pirkimas. Pirkimas vykdomas vadovaujantis </w:t>
      </w:r>
      <w:r w:rsidR="000E51AA" w:rsidRPr="007C4DE2">
        <w:rPr>
          <w:rFonts w:cstheme="minorHAnsi"/>
        </w:rPr>
        <w:t xml:space="preserve">Aplinkos apsaugos kriterijų taikymo, vykdant žaliuosius pirkimus, tvarkos aprašo, patvirtinto </w:t>
      </w:r>
      <w:r w:rsidRPr="007C4DE2">
        <w:rPr>
          <w:rFonts w:cstheme="minorHAnsi"/>
        </w:rPr>
        <w:t>Lietuvos Respublikos aplinkos ministro 2011 m. birželio 28 d. įsakymo Nr. D1-508 „</w:t>
      </w:r>
      <w:hyperlink r:id="rId11" w:history="1">
        <w:r w:rsidRPr="007C4DE2">
          <w:rPr>
            <w:rStyle w:val="Hipersaitas"/>
            <w:rFonts w:cstheme="minorHAnsi"/>
            <w:color w:val="0070C0"/>
            <w:u w:val="single"/>
          </w:rPr>
          <w:t>Dėl Aplinkos apsaugos kriterijų taikymo, vykdant žaliuosius pirkimus, tvarkos aprašo patvirtinimo</w:t>
        </w:r>
      </w:hyperlink>
      <w:r w:rsidRPr="007C4DE2">
        <w:rPr>
          <w:rFonts w:cstheme="minorHAnsi"/>
        </w:rPr>
        <w:t>“</w:t>
      </w:r>
      <w:r w:rsidR="00DC6E09" w:rsidRPr="007C4DE2">
        <w:rPr>
          <w:rFonts w:cstheme="minorHAnsi"/>
        </w:rPr>
        <w:t>,</w:t>
      </w:r>
      <w:r w:rsidRPr="007C4DE2">
        <w:rPr>
          <w:rFonts w:cstheme="minorHAnsi"/>
        </w:rPr>
        <w:t xml:space="preserve"> </w:t>
      </w:r>
      <w:r w:rsidR="006761E9" w:rsidRPr="007C4DE2">
        <w:rPr>
          <w:rFonts w:cstheme="minorHAnsi"/>
        </w:rPr>
        <w:t>4.4.3, 4.4.4.1 ir 4.4.4.5 punktais</w:t>
      </w:r>
      <w:r w:rsidR="00920951" w:rsidRPr="007C4DE2">
        <w:rPr>
          <w:rFonts w:cstheme="minorHAnsi"/>
        </w:rPr>
        <w:t xml:space="preserve">, </w:t>
      </w:r>
      <w:r w:rsidR="007C4DE2" w:rsidRPr="007C4DE2">
        <w:rPr>
          <w:rFonts w:cstheme="minorHAnsi"/>
        </w:rPr>
        <w:t>Aplinkos apsaugos kriterijų taikymo,</w:t>
      </w:r>
      <w:r w:rsidR="007C4DE2">
        <w:rPr>
          <w:rFonts w:cstheme="minorHAnsi"/>
        </w:rPr>
        <w:t xml:space="preserve"> </w:t>
      </w:r>
      <w:r w:rsidR="007C4DE2" w:rsidRPr="007C4DE2">
        <w:rPr>
          <w:rFonts w:cstheme="minorHAnsi"/>
        </w:rPr>
        <w:t>vykdant žaliuosius pirkimus, tvarkos</w:t>
      </w:r>
      <w:r w:rsidR="007C4DE2">
        <w:rPr>
          <w:rFonts w:cstheme="minorHAnsi"/>
        </w:rPr>
        <w:t xml:space="preserve"> </w:t>
      </w:r>
      <w:r w:rsidR="007C4DE2" w:rsidRPr="007C4DE2">
        <w:rPr>
          <w:rFonts w:cstheme="minorHAnsi"/>
        </w:rPr>
        <w:t>aprašo</w:t>
      </w:r>
      <w:r w:rsidR="007C4DE2">
        <w:rPr>
          <w:rFonts w:cstheme="minorHAnsi"/>
        </w:rPr>
        <w:t xml:space="preserve"> </w:t>
      </w:r>
      <w:r w:rsidR="007C4DE2" w:rsidRPr="007C4DE2">
        <w:rPr>
          <w:rFonts w:cstheme="minorHAnsi"/>
        </w:rPr>
        <w:t>1 pried</w:t>
      </w:r>
      <w:r w:rsidR="007C4DE2">
        <w:rPr>
          <w:rFonts w:cstheme="minorHAnsi"/>
        </w:rPr>
        <w:t>o „</w:t>
      </w:r>
      <w:r w:rsidR="00731805" w:rsidRPr="00731805">
        <w:rPr>
          <w:rFonts w:cstheme="minorHAnsi"/>
        </w:rPr>
        <w:t>Produktų, kurių viešiesiems pirkimams ir pirkimams taikytini minimalūs aplinkos apsaugos kriterijai, sąraš</w:t>
      </w:r>
      <w:r w:rsidR="00731805">
        <w:rPr>
          <w:rFonts w:cstheme="minorHAnsi"/>
        </w:rPr>
        <w:t xml:space="preserve">as“ </w:t>
      </w:r>
      <w:r w:rsidR="00731805" w:rsidRPr="00CA0DEB">
        <w:rPr>
          <w:rFonts w:cstheme="minorHAnsi"/>
        </w:rPr>
        <w:t>10.1</w:t>
      </w:r>
      <w:r w:rsidR="00D8755A" w:rsidRPr="00CA0DEB">
        <w:rPr>
          <w:rFonts w:cstheme="minorHAnsi"/>
        </w:rPr>
        <w:t xml:space="preserve"> </w:t>
      </w:r>
      <w:r w:rsidR="001A6AAC" w:rsidRPr="00CA0DEB">
        <w:rPr>
          <w:rFonts w:cstheme="minorHAnsi"/>
        </w:rPr>
        <w:t>ir 8 punktais.</w:t>
      </w:r>
    </w:p>
    <w:p w14:paraId="2413C02D" w14:textId="584336A7" w:rsidR="00E32C8E" w:rsidRPr="00AF63FF" w:rsidRDefault="00E32C8E" w:rsidP="0097765E">
      <w:pPr>
        <w:pStyle w:val="Sraopastraipa"/>
        <w:numPr>
          <w:ilvl w:val="1"/>
          <w:numId w:val="7"/>
        </w:numPr>
        <w:tabs>
          <w:tab w:val="left" w:pos="993"/>
        </w:tabs>
        <w:spacing w:after="0" w:line="240" w:lineRule="auto"/>
        <w:ind w:left="0" w:firstLine="567"/>
        <w:jc w:val="both"/>
        <w:rPr>
          <w:rFonts w:eastAsia="Arial"/>
        </w:rPr>
      </w:pPr>
      <w:r w:rsidRPr="00AF63FF">
        <w:rPr>
          <w:rFonts w:eastAsia="Arial"/>
        </w:rPr>
        <w:t xml:space="preserve">Išankstinis skelbimas apie </w:t>
      </w:r>
      <w:r w:rsidR="007A68AD" w:rsidRPr="00AF63FF">
        <w:rPr>
          <w:rFonts w:eastAsia="Arial"/>
        </w:rPr>
        <w:t>p</w:t>
      </w:r>
      <w:r w:rsidRPr="00AF63FF">
        <w:rPr>
          <w:rFonts w:eastAsia="Arial"/>
        </w:rPr>
        <w:t xml:space="preserve">irkimą nebuvo paskelbtas. </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0B4FF270" w:rsidR="004D070C" w:rsidRPr="00AF63FF"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AF63FF" w:rsidRDefault="00E32C8E" w:rsidP="00AF63FF">
      <w:pPr>
        <w:pStyle w:val="Sraopastraipa"/>
        <w:numPr>
          <w:ilvl w:val="1"/>
          <w:numId w:val="7"/>
        </w:numPr>
        <w:tabs>
          <w:tab w:val="left" w:pos="851"/>
          <w:tab w:val="left" w:pos="993"/>
        </w:tabs>
        <w:spacing w:after="0" w:line="240" w:lineRule="auto"/>
        <w:ind w:left="0" w:firstLine="567"/>
        <w:jc w:val="both"/>
        <w:rPr>
          <w:rFonts w:cstheme="minorHAnsi"/>
          <w:color w:val="7030A0"/>
        </w:rPr>
      </w:pPr>
      <w:r w:rsidRPr="00AF63FF">
        <w:rPr>
          <w:rFonts w:eastAsia="Arial" w:cstheme="minorHAnsi"/>
          <w:color w:val="333333"/>
        </w:rPr>
        <w:t xml:space="preserve">Bendrosios </w:t>
      </w:r>
      <w:r w:rsidR="007E5F55" w:rsidRPr="00AF63FF">
        <w:rPr>
          <w:rFonts w:eastAsia="Arial" w:cstheme="minorHAnsi"/>
          <w:color w:val="333333"/>
        </w:rPr>
        <w:t xml:space="preserve">pirkimo </w:t>
      </w:r>
      <w:r w:rsidRPr="00AF63FF">
        <w:rPr>
          <w:rFonts w:eastAsia="Arial" w:cstheme="minorHAnsi"/>
          <w:color w:val="333333"/>
        </w:rPr>
        <w:t>sąlygos yra neatskiriama ši</w:t>
      </w:r>
      <w:r w:rsidR="00C07F25" w:rsidRPr="00AF63FF">
        <w:rPr>
          <w:rFonts w:eastAsia="Arial" w:cstheme="minorHAnsi"/>
          <w:color w:val="333333"/>
        </w:rPr>
        <w:t>ų</w:t>
      </w:r>
      <w:r w:rsidRPr="00AF63FF">
        <w:rPr>
          <w:rFonts w:eastAsia="Arial" w:cstheme="minorHAnsi"/>
          <w:color w:val="333333"/>
        </w:rPr>
        <w:t xml:space="preserve"> </w:t>
      </w:r>
      <w:r w:rsidR="00F4541C" w:rsidRPr="00AF63FF">
        <w:rPr>
          <w:rFonts w:eastAsia="Arial" w:cstheme="minorHAnsi"/>
          <w:color w:val="333333"/>
        </w:rPr>
        <w:t>p</w:t>
      </w:r>
      <w:r w:rsidRPr="00AF63FF">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92505528"/>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F59C81B" w:rsidR="00B41C66" w:rsidRPr="00C61165" w:rsidRDefault="00B41C66" w:rsidP="0097765E">
      <w:pPr>
        <w:pStyle w:val="Betarp"/>
        <w:numPr>
          <w:ilvl w:val="1"/>
          <w:numId w:val="5"/>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įsigyti </w:t>
      </w:r>
      <w:r w:rsidR="00232D10" w:rsidRPr="00232D10">
        <w:rPr>
          <w:rFonts w:eastAsia="Calibri"/>
          <w:color w:val="000000" w:themeColor="text1"/>
        </w:rPr>
        <w:t>Pažintinės žuvininkystės programos „Išauginta Europos Sąjungoje“ įgyvendinimo paslaugas</w:t>
      </w:r>
      <w:r w:rsidRPr="00F0499F">
        <w:rPr>
          <w:rFonts w:eastAsia="Calibri"/>
          <w:color w:val="00B050"/>
        </w:rPr>
        <w:t>.</w:t>
      </w:r>
      <w:r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881D6C" w:rsidRPr="00CA0DEB">
        <w:rPr>
          <w:rFonts w:cstheme="minorHAnsi"/>
        </w:rPr>
        <w:t>2</w:t>
      </w:r>
      <w:r w:rsidR="00881D6C" w:rsidRPr="00CA0DEB">
        <w:rPr>
          <w:rFonts w:cstheme="minorHAnsi"/>
          <w:color w:val="00B050"/>
        </w:rPr>
        <w:t xml:space="preserve"> </w:t>
      </w:r>
      <w:r w:rsidR="00444CAF" w:rsidRPr="00DC1957">
        <w:rPr>
          <w:rFonts w:cstheme="minorHAnsi"/>
        </w:rPr>
        <w:t>priede</w:t>
      </w:r>
      <w:r w:rsidR="00881D6C">
        <w:rPr>
          <w:rFonts w:cstheme="minorHAnsi"/>
        </w:rPr>
        <w:t xml:space="preserve"> (SPS 2 priedas)</w:t>
      </w:r>
      <w:r w:rsidRPr="00DC1957">
        <w:rPr>
          <w:rFonts w:cstheme="minorHAnsi"/>
        </w:rPr>
        <w:t>.</w:t>
      </w:r>
    </w:p>
    <w:p w14:paraId="48EEE6C2" w14:textId="4C77F691" w:rsidR="00B41C66" w:rsidRPr="00C61165" w:rsidRDefault="00B41C66" w:rsidP="00C61165">
      <w:pPr>
        <w:pStyle w:val="Betarp"/>
        <w:numPr>
          <w:ilvl w:val="1"/>
          <w:numId w:val="5"/>
        </w:numPr>
        <w:spacing w:after="120"/>
        <w:ind w:left="0" w:firstLine="709"/>
        <w:contextualSpacing/>
        <w:jc w:val="both"/>
        <w:rPr>
          <w:rFonts w:cstheme="minorHAnsi"/>
          <w:color w:val="FF0000"/>
        </w:rPr>
      </w:pPr>
      <w:r w:rsidRPr="00C61165">
        <w:rPr>
          <w:rFonts w:cstheme="minorHAnsi"/>
        </w:rPr>
        <w:t xml:space="preserve">Pirkimo objektas į dalis neskaidomas. </w:t>
      </w:r>
      <w:r w:rsidR="007554D6" w:rsidRPr="00C61165">
        <w:rPr>
          <w:rFonts w:cstheme="minorHAnsi"/>
        </w:rPr>
        <w:t xml:space="preserve">Pirkimo apimtys, reikalavimai ir techninė specifikacija apibrėžti </w:t>
      </w:r>
      <w:r w:rsidR="007204DB" w:rsidRPr="00C61165">
        <w:rPr>
          <w:rFonts w:cstheme="minorHAnsi"/>
        </w:rPr>
        <w:t xml:space="preserve">specialiųjų </w:t>
      </w:r>
      <w:r w:rsidR="007554D6" w:rsidRPr="00C61165">
        <w:rPr>
          <w:rFonts w:cstheme="minorHAnsi"/>
        </w:rPr>
        <w:t xml:space="preserve">pirkimo sąlygų </w:t>
      </w:r>
      <w:r w:rsidR="007C6167" w:rsidRPr="00DC6E09">
        <w:rPr>
          <w:rFonts w:cstheme="minorHAnsi"/>
        </w:rPr>
        <w:t>2</w:t>
      </w:r>
      <w:r w:rsidR="007554D6" w:rsidRPr="00C61165">
        <w:rPr>
          <w:rFonts w:cstheme="minorHAnsi"/>
          <w:color w:val="00B050"/>
        </w:rPr>
        <w:t xml:space="preserve"> </w:t>
      </w:r>
      <w:r w:rsidR="007554D6" w:rsidRPr="00C61165">
        <w:rPr>
          <w:rFonts w:cstheme="minorHAnsi"/>
        </w:rPr>
        <w:t>priede</w:t>
      </w:r>
      <w:r w:rsidR="007C6167" w:rsidRPr="00C61165">
        <w:rPr>
          <w:rFonts w:cstheme="minorHAnsi"/>
        </w:rPr>
        <w:t xml:space="preserve"> (SPS 2 priedas)</w:t>
      </w:r>
      <w:r w:rsidR="007554D6" w:rsidRPr="00C61165">
        <w:rPr>
          <w:rFonts w:cstheme="minorHAnsi"/>
        </w:rPr>
        <w:t>.</w:t>
      </w:r>
      <w:r w:rsidR="007554D6" w:rsidRPr="00C61165">
        <w:rPr>
          <w:rFonts w:cstheme="minorHAnsi"/>
          <w:color w:val="00B050"/>
        </w:rPr>
        <w:t xml:space="preserve"> </w:t>
      </w:r>
    </w:p>
    <w:p w14:paraId="0CA81FB8" w14:textId="7DA8A282" w:rsidR="00325243" w:rsidRPr="00782124" w:rsidRDefault="00E53E12" w:rsidP="00782124">
      <w:pPr>
        <w:pStyle w:val="Betarp"/>
        <w:numPr>
          <w:ilvl w:val="1"/>
          <w:numId w:val="5"/>
        </w:numPr>
        <w:spacing w:after="120"/>
        <w:ind w:left="0" w:firstLine="709"/>
        <w:contextualSpacing/>
        <w:jc w:val="both"/>
        <w:rPr>
          <w:rFonts w:cstheme="minorHAnsi"/>
          <w:color w:val="FF0000"/>
        </w:rPr>
      </w:pPr>
      <w:r w:rsidRPr="00782124">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82124">
        <w:rPr>
          <w:rFonts w:cstheme="minorHAnsi"/>
        </w:rPr>
        <w:t xml:space="preserve">turi būti </w:t>
      </w:r>
      <w:r w:rsidR="00AE7624" w:rsidRPr="00782124">
        <w:rPr>
          <w:rFonts w:cstheme="minorHAnsi"/>
        </w:rPr>
        <w:t xml:space="preserve">laikoma, kad kiekviena tokia nuoroda yra pateikta su žodžiais „arba lygiavertis“. </w:t>
      </w:r>
    </w:p>
    <w:p w14:paraId="3031DC86" w14:textId="0BB4D29E" w:rsidR="00004521" w:rsidRPr="00127689" w:rsidRDefault="00004521" w:rsidP="00127689">
      <w:pPr>
        <w:pStyle w:val="Betarp"/>
        <w:numPr>
          <w:ilvl w:val="1"/>
          <w:numId w:val="5"/>
        </w:numPr>
        <w:ind w:left="0" w:firstLine="709"/>
        <w:contextualSpacing/>
        <w:jc w:val="both"/>
        <w:rPr>
          <w:rFonts w:cstheme="minorHAnsi"/>
          <w:color w:val="FF0000"/>
        </w:rPr>
      </w:pPr>
      <w:r w:rsidRPr="00782124">
        <w:rPr>
          <w:rFonts w:cstheme="minorHAnsi"/>
        </w:rPr>
        <w:t>Jeigu apibūdinant pirkimo objektą techninėje specifikacijoje nurodytas standartas</w:t>
      </w:r>
      <w:r w:rsidR="00245655" w:rsidRPr="00782124">
        <w:rPr>
          <w:rFonts w:cstheme="minorHAnsi"/>
        </w:rPr>
        <w:t xml:space="preserve">, </w:t>
      </w:r>
      <w:r w:rsidR="00245655" w:rsidRPr="00782124">
        <w:rPr>
          <w:color w:val="000000"/>
        </w:rPr>
        <w:t>techninis liudijimas ar bendrosios techninės specifikacijos</w:t>
      </w:r>
      <w:r w:rsidR="00046522" w:rsidRPr="00782124">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82124">
        <w:rPr>
          <w:color w:val="000000"/>
        </w:rPr>
        <w:t xml:space="preserve">, </w:t>
      </w:r>
      <w:r w:rsidR="00245655" w:rsidRPr="00782124">
        <w:rPr>
          <w:rFonts w:cstheme="minorHAnsi"/>
        </w:rPr>
        <w:t xml:space="preserve">turi būti laikoma, kad kiekviena tokia nuoroda yra pateikta su žodžiais „arba lygiavertis“. </w:t>
      </w:r>
    </w:p>
    <w:p w14:paraId="44B4D1DC" w14:textId="77777777" w:rsidR="00127689" w:rsidRPr="00500567" w:rsidRDefault="00127689" w:rsidP="00127689">
      <w:pPr>
        <w:pStyle w:val="Sraopastraipa"/>
        <w:numPr>
          <w:ilvl w:val="1"/>
          <w:numId w:val="5"/>
        </w:numPr>
        <w:tabs>
          <w:tab w:val="left" w:pos="1134"/>
        </w:tabs>
        <w:spacing w:after="0" w:line="20" w:lineRule="atLeast"/>
        <w:ind w:firstLine="349"/>
        <w:jc w:val="both"/>
        <w:rPr>
          <w:rFonts w:cstheme="minorHAnsi"/>
        </w:rPr>
      </w:pPr>
      <w:r w:rsidRPr="0003775A">
        <w:rPr>
          <w:rFonts w:cstheme="minorHAnsi"/>
        </w:rPr>
        <w:t>Bendrosios pirkimo sąlygos yra neatskiriama šių pirkimo sąlygų dalis.</w:t>
      </w:r>
    </w:p>
    <w:p w14:paraId="5734BACD" w14:textId="77777777" w:rsidR="0083071D" w:rsidRPr="00127689" w:rsidRDefault="0083071D" w:rsidP="00127689">
      <w:pPr>
        <w:spacing w:after="0" w:line="240" w:lineRule="auto"/>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92505529"/>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7260F857" w:rsidR="00B176FD" w:rsidRPr="00F0499F" w:rsidRDefault="00862DB8" w:rsidP="00565F23">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C4D4775" w:rsidR="00BE0587" w:rsidRPr="00521DFB" w:rsidRDefault="00BE0587" w:rsidP="00521DFB">
      <w:pPr>
        <w:pStyle w:val="Body2"/>
        <w:numPr>
          <w:ilvl w:val="1"/>
          <w:numId w:val="11"/>
        </w:numPr>
        <w:tabs>
          <w:tab w:val="left" w:pos="993"/>
        </w:tabs>
        <w:spacing w:after="0"/>
        <w:ind w:firstLine="207"/>
        <w:rPr>
          <w:rFonts w:asciiTheme="minorHAnsi" w:hAnsiTheme="minorHAnsi" w:cstheme="minorHAnsi"/>
          <w:lang w:val="lt-LT"/>
        </w:rPr>
      </w:pPr>
      <w:r w:rsidRPr="00521DFB">
        <w:rPr>
          <w:rFonts w:asciiTheme="minorHAnsi" w:eastAsiaTheme="minorEastAsia" w:hAnsiTheme="minorHAnsi" w:cstheme="minorHAnsi"/>
          <w:color w:val="auto"/>
          <w:lang w:val="lt-LT" w:eastAsia="lt-LT"/>
        </w:rPr>
        <w:t>Perkančioji organizacija nerengs objekto apžiūros</w:t>
      </w:r>
      <w:r w:rsidRPr="00521DFB">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92505530"/>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42683469"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E23B6D" w:rsidRPr="00E23B6D">
        <w:t xml:space="preserve">3 </w:t>
      </w:r>
      <w:r w:rsidR="006773B6" w:rsidRPr="127DD6E8">
        <w:rPr>
          <w:rFonts w:eastAsia="Calibri"/>
        </w:rPr>
        <w:t>priede</w:t>
      </w:r>
      <w:r w:rsidR="00E23B6D">
        <w:rPr>
          <w:rFonts w:eastAsia="Calibri"/>
        </w:rPr>
        <w:t xml:space="preserve"> (SPS 3 priedas)</w:t>
      </w:r>
      <w:r w:rsidR="002C5249" w:rsidRPr="127DD6E8">
        <w:t xml:space="preserve">. </w:t>
      </w:r>
    </w:p>
    <w:p w14:paraId="34E32D48" w14:textId="6D6F0E51" w:rsidR="007B6F6D" w:rsidRPr="00765189"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577854">
        <w:t xml:space="preserve">Tiekėjams nustatomi kvalifikacijos reikalavimai ir reikalavimai dėl kokybės vadybos sistemos ir (arba) aplinkos apsaugos vadybos sistemos standartų laikymosi ir jų atitiktį patvirtinantys dokumentai nurodyti </w:t>
      </w:r>
      <w:r w:rsidR="00765189" w:rsidRPr="00577854">
        <w:t>specialiųjų p</w:t>
      </w:r>
      <w:r w:rsidR="00551FA7" w:rsidRPr="00577854">
        <w:t xml:space="preserve">irkimo </w:t>
      </w:r>
      <w:r w:rsidR="00A6625B" w:rsidRPr="00577854">
        <w:t xml:space="preserve">sąlygų </w:t>
      </w:r>
      <w:r w:rsidR="00577854" w:rsidRPr="00CA0DEB">
        <w:t>4</w:t>
      </w:r>
      <w:r w:rsidR="00A6625B" w:rsidRPr="00577854">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92505531"/>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C9B77B0" w14:textId="5C42BCEA" w:rsidR="007E3A91" w:rsidRDefault="007E3A91" w:rsidP="00AE276C">
      <w:pPr>
        <w:pStyle w:val="Sraopastraipa"/>
        <w:numPr>
          <w:ilvl w:val="1"/>
          <w:numId w:val="26"/>
        </w:numPr>
        <w:tabs>
          <w:tab w:val="left" w:pos="993"/>
        </w:tabs>
        <w:spacing w:after="0" w:line="240" w:lineRule="auto"/>
        <w:ind w:left="0" w:firstLine="567"/>
        <w:jc w:val="both"/>
        <w:rPr>
          <w:rFonts w:cstheme="minorHAnsi"/>
          <w:iCs/>
        </w:rPr>
      </w:pPr>
      <w:r w:rsidRPr="00AE276C">
        <w:rPr>
          <w:rFonts w:cstheme="minorHAnsi"/>
          <w:iCs/>
        </w:rPr>
        <w:t>Perkančioji organizacija atmes tiekėjo pasiūlymą, jei bus tenkinama bent viena VPĮ 45 straipsnio 2</w:t>
      </w:r>
      <w:r w:rsidRPr="00AE276C">
        <w:rPr>
          <w:rFonts w:cstheme="minorHAnsi"/>
          <w:iCs/>
          <w:vertAlign w:val="superscript"/>
        </w:rPr>
        <w:t>1</w:t>
      </w:r>
      <w:r w:rsidRPr="00AE276C">
        <w:rPr>
          <w:rFonts w:cstheme="minorHAnsi"/>
          <w:iCs/>
        </w:rPr>
        <w:t xml:space="preserve"> dalies 1-6 punktuose nurodytų sąlygų.  Tiekėjas kartu su pasiūlymu turi pateikti laisvos formos atitikties deklaraciją dėl atitikties VPĮ 45 straipsnio </w:t>
      </w:r>
      <w:r w:rsidRPr="00AE276C">
        <w:rPr>
          <w:rFonts w:cstheme="minorHAnsi"/>
          <w:i/>
        </w:rPr>
        <w:t>2</w:t>
      </w:r>
      <w:r w:rsidRPr="00AE276C">
        <w:rPr>
          <w:rFonts w:cstheme="minorHAnsi"/>
          <w:i/>
          <w:vertAlign w:val="superscript"/>
        </w:rPr>
        <w:t>1</w:t>
      </w:r>
      <w:r w:rsidRPr="00AE276C">
        <w:rPr>
          <w:rFonts w:cstheme="minorHAnsi"/>
          <w:i/>
        </w:rPr>
        <w:t xml:space="preserve"> dalies 1, 2, 3 ir 6 punktams</w:t>
      </w:r>
      <w:r w:rsidRPr="00AE276C">
        <w:rPr>
          <w:rFonts w:cstheme="minorHAnsi"/>
          <w:iCs/>
        </w:rPr>
        <w:t>.</w:t>
      </w:r>
    </w:p>
    <w:p w14:paraId="517ECE1E" w14:textId="605E74DB" w:rsidR="007E3A91" w:rsidRPr="00AE276C" w:rsidRDefault="007E3A91" w:rsidP="00AE276C">
      <w:pPr>
        <w:pStyle w:val="Sraopastraipa"/>
        <w:numPr>
          <w:ilvl w:val="1"/>
          <w:numId w:val="26"/>
        </w:numPr>
        <w:tabs>
          <w:tab w:val="left" w:pos="993"/>
        </w:tabs>
        <w:spacing w:after="0" w:line="240" w:lineRule="auto"/>
        <w:ind w:left="0" w:firstLine="567"/>
        <w:jc w:val="both"/>
        <w:rPr>
          <w:rFonts w:cstheme="minorHAnsi"/>
          <w:iCs/>
        </w:rPr>
      </w:pPr>
      <w:r w:rsidRPr="00AE276C">
        <w:rPr>
          <w:rFonts w:cstheme="minorHAnsi"/>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AE276C">
        <w:rPr>
          <w:color w:val="000000"/>
        </w:rPr>
        <w:t>ir (ar) paaiškinimus</w:t>
      </w:r>
      <w:r w:rsidRPr="00AE276C">
        <w:rPr>
          <w:rFonts w:cstheme="minorHAnsi"/>
        </w:rPr>
        <w:t xml:space="preserve">. Tokių dokumentų </w:t>
      </w:r>
      <w:r w:rsidRPr="00AE276C">
        <w:rPr>
          <w:color w:val="000000"/>
        </w:rPr>
        <w:t>ir (ar) paaiškinimų</w:t>
      </w:r>
      <w:r w:rsidRPr="00AE276C">
        <w:rPr>
          <w:rFonts w:cstheme="minorHAnsi"/>
        </w:rPr>
        <w:t xml:space="preserve"> perkančioji organizacija gali prašyti bet kuriuo pirkimo procedūros metu siekdama užtikrinti tinkamą pirkimo procedūros atlikimą.</w:t>
      </w:r>
    </w:p>
    <w:p w14:paraId="3A724E18" w14:textId="4A317407" w:rsidR="00E43E42" w:rsidRPr="00AE276C" w:rsidRDefault="00145B8E" w:rsidP="00726E9F">
      <w:pPr>
        <w:pStyle w:val="Sraopastraipa"/>
        <w:numPr>
          <w:ilvl w:val="1"/>
          <w:numId w:val="26"/>
        </w:numPr>
        <w:tabs>
          <w:tab w:val="left" w:pos="993"/>
        </w:tabs>
        <w:spacing w:after="0" w:line="240" w:lineRule="auto"/>
        <w:ind w:left="0" w:firstLine="567"/>
        <w:jc w:val="both"/>
        <w:rPr>
          <w:rFonts w:cstheme="minorHAnsi"/>
          <w:iCs/>
        </w:rPr>
      </w:pPr>
      <w:r w:rsidRPr="00B81936">
        <w:t>Perkančioji organizacija</w:t>
      </w:r>
      <w:r w:rsidR="0062770C" w:rsidRPr="00B81936">
        <w:t>,</w:t>
      </w:r>
      <w:r w:rsidRPr="00B81936">
        <w:t xml:space="preserve"> įvertin</w:t>
      </w:r>
      <w:r w:rsidR="00BE2699" w:rsidRPr="00B81936">
        <w:t xml:space="preserve">usi visus galinčius kelti grėsmę nacionalinio saugumo interesams rizikos veiksnius </w:t>
      </w:r>
      <w:r w:rsidR="007F6C5E">
        <w:t>numato</w:t>
      </w:r>
      <w:r w:rsidR="00BE2699" w:rsidRPr="00B81936">
        <w:t xml:space="preserve">, kad šiame </w:t>
      </w:r>
      <w:r w:rsidR="00BE2699" w:rsidRPr="00AE276C">
        <w:t xml:space="preserve">pirkime </w:t>
      </w:r>
      <w:r w:rsidR="00DF6558" w:rsidRPr="00AE276C">
        <w:t xml:space="preserve">gali </w:t>
      </w:r>
      <w:r w:rsidR="00DF6558" w:rsidRPr="00B81936">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81936">
        <w:t xml:space="preserve">VPĮ </w:t>
      </w:r>
      <w:r w:rsidR="00A2534E" w:rsidRPr="00B81936">
        <w:t>17</w:t>
      </w:r>
      <w:r w:rsidR="00DF6558" w:rsidRPr="00B81936">
        <w:t xml:space="preserve"> straipsnio 4 dalyje nurodytus tarptautinius susitarimus.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92505532"/>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5E20A279"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03336B" w:rsidRPr="0003336B">
        <w:rPr>
          <w:shd w:val="clear" w:color="auto" w:fill="FFFFFF"/>
        </w:rPr>
        <w:t>6</w:t>
      </w:r>
      <w:r w:rsidR="0003336B">
        <w:rPr>
          <w:color w:val="00B050"/>
          <w:shd w:val="clear" w:color="auto" w:fill="FFFFFF"/>
        </w:rPr>
        <w:t xml:space="preserve"> </w:t>
      </w:r>
      <w:r w:rsidR="00476F8C" w:rsidRPr="127DD6E8">
        <w:t>priede</w:t>
      </w:r>
      <w:r w:rsidR="0003336B">
        <w:t xml:space="preserve"> (SPS 6 priedas)</w:t>
      </w:r>
      <w:r w:rsidR="00476F8C" w:rsidRPr="127DD6E8">
        <w:t xml:space="preserve"> </w:t>
      </w:r>
      <w:r w:rsidRPr="127DD6E8">
        <w:t xml:space="preserve">pateiktą </w:t>
      </w:r>
      <w:r w:rsidR="00C35C26">
        <w:t>p</w:t>
      </w:r>
      <w:r w:rsidRPr="00CA64E1">
        <w:rPr>
          <w:rFonts w:cstheme="minorHAnsi"/>
        </w:rPr>
        <w:t>asiūlymo formą.</w:t>
      </w:r>
    </w:p>
    <w:p w14:paraId="3459FD0B" w14:textId="0FD4AE6A"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w:t>
      </w:r>
      <w:r w:rsidRPr="007B003C">
        <w:rPr>
          <w:rFonts w:cstheme="minorHAnsi"/>
        </w:rPr>
        <w:t>sąlygų</w:t>
      </w:r>
      <w:r w:rsidR="00441EAC" w:rsidRPr="007B003C">
        <w:rPr>
          <w:rFonts w:cstheme="minorHAnsi"/>
        </w:rPr>
        <w:t xml:space="preserve"> 5</w:t>
      </w:r>
      <w:r w:rsidR="00441EAC">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3075F012"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r w:rsidR="008E23E5">
        <w:rPr>
          <w:rFonts w:cstheme="minorHAnsi"/>
        </w:rPr>
        <w:t>.</w:t>
      </w:r>
    </w:p>
    <w:p w14:paraId="479B3B42" w14:textId="1862837A" w:rsidR="00FD03FA" w:rsidRPr="00C32F6F" w:rsidRDefault="00C7179F" w:rsidP="00C32F6F">
      <w:pPr>
        <w:spacing w:after="0" w:line="240" w:lineRule="auto"/>
        <w:ind w:firstLine="851"/>
        <w:jc w:val="both"/>
        <w:rPr>
          <w:rFonts w:cstheme="minorHAnsi"/>
        </w:rPr>
      </w:pPr>
      <w:r>
        <w:rPr>
          <w:rFonts w:cstheme="minorHAnsi"/>
        </w:rPr>
        <w:t>6.2</w:t>
      </w:r>
      <w:r w:rsidR="00EE3480" w:rsidRPr="00A1780C">
        <w:rPr>
          <w:rFonts w:cstheme="minorHAnsi"/>
        </w:rPr>
        <w:t>.</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lastRenderedPageBreak/>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46F69B1D" w:rsidR="0096678C" w:rsidRPr="00DD5A6E" w:rsidRDefault="0099696F" w:rsidP="007B2B63">
      <w:pPr>
        <w:pStyle w:val="Sraopastraipa"/>
        <w:numPr>
          <w:ilvl w:val="1"/>
          <w:numId w:val="13"/>
        </w:numPr>
        <w:spacing w:line="240" w:lineRule="auto"/>
        <w:ind w:left="0" w:firstLine="851"/>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EE44B0" w:rsidRPr="007B2B63">
        <w:rPr>
          <w:color w:val="00B050"/>
        </w:rPr>
        <w:t xml:space="preserve"> </w:t>
      </w:r>
      <w:r w:rsidR="00166EB7" w:rsidRPr="007B2B63">
        <w:t>(perkančioji organizacija gali nurodyti ir kitą kalbą</w:t>
      </w:r>
      <w:r w:rsidR="00D17972" w:rsidRPr="007B2B63">
        <w:t xml:space="preserve"> (-</w:t>
      </w:r>
      <w:proofErr w:type="spellStart"/>
      <w:r w:rsidR="00D17972" w:rsidRPr="007B2B63">
        <w:t>as</w:t>
      </w:r>
      <w:proofErr w:type="spellEnd"/>
      <w:r w:rsidR="00D17972" w:rsidRPr="007B2B63">
        <w:t>)).</w:t>
      </w:r>
      <w:r w:rsidR="0048587E" w:rsidRPr="007B2B63">
        <w:t xml:space="preserve"> </w:t>
      </w:r>
      <w:r w:rsidR="00F17A1F" w:rsidRPr="007B2B63">
        <w:rPr>
          <w:rFonts w:eastAsia="Arial"/>
        </w:rPr>
        <w:t>Jei kurie nors su pasiūlymu teikiami dokumentai parengti ne</w:t>
      </w:r>
      <w:r w:rsidR="001427AB" w:rsidRPr="007B2B63">
        <w:rPr>
          <w:rFonts w:eastAsia="Arial"/>
        </w:rPr>
        <w:t xml:space="preserve"> ta kalba, kuria</w:t>
      </w:r>
      <w:r w:rsidR="00F17A1F" w:rsidRPr="007B2B63">
        <w:rPr>
          <w:rFonts w:eastAsia="Arial"/>
        </w:rPr>
        <w:t xml:space="preserve"> </w:t>
      </w:r>
      <w:r w:rsidR="0BCA4ED4" w:rsidRPr="007B2B63">
        <w:rPr>
          <w:rFonts w:eastAsia="Arial"/>
        </w:rPr>
        <w:t>reikalaujama</w:t>
      </w:r>
      <w:r w:rsidR="001427AB" w:rsidRPr="007B2B63">
        <w:rPr>
          <w:rFonts w:eastAsia="Arial"/>
        </w:rPr>
        <w:t xml:space="preserve">, </w:t>
      </w:r>
      <w:r w:rsidR="003F1D78" w:rsidRPr="007B2B63">
        <w:rPr>
          <w:rFonts w:eastAsia="Arial"/>
        </w:rPr>
        <w:t xml:space="preserve">turi būti pateiktas tikslus vertimas į </w:t>
      </w:r>
      <w:r w:rsidR="40DC6EFC" w:rsidRPr="007B2B63">
        <w:rPr>
          <w:rFonts w:eastAsia="Arial"/>
        </w:rPr>
        <w:t>reikalaujamą</w:t>
      </w:r>
      <w:r w:rsidR="001427AB" w:rsidRPr="007B2B63">
        <w:rPr>
          <w:rFonts w:eastAsia="Arial"/>
        </w:rPr>
        <w:t xml:space="preserve"> </w:t>
      </w:r>
      <w:r w:rsidR="00141BF1" w:rsidRPr="007B2B63">
        <w:rPr>
          <w:rFonts w:eastAsia="Arial"/>
        </w:rPr>
        <w:t>kalbą</w:t>
      </w:r>
      <w:r w:rsidR="00F17A1F" w:rsidRPr="007B2B63">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865D4B">
        <w:t>pateikti vertimą atlikusio asmens parašu ir vertimų biuro antspaudu (jei turi) patvirtintą šio dokumento vertimą.</w:t>
      </w:r>
      <w:r w:rsidR="0048587E" w:rsidRPr="127DD6E8">
        <w:t xml:space="preserve"> </w:t>
      </w:r>
    </w:p>
    <w:p w14:paraId="4172BF9D" w14:textId="1B0BFBEA" w:rsidR="00380B99" w:rsidRPr="00B75F6D" w:rsidRDefault="008D03B2" w:rsidP="00865D4B">
      <w:pPr>
        <w:pStyle w:val="Sraopastraipa"/>
        <w:numPr>
          <w:ilvl w:val="1"/>
          <w:numId w:val="13"/>
        </w:numPr>
        <w:spacing w:line="240" w:lineRule="auto"/>
        <w:ind w:left="0" w:firstLine="851"/>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865D4B">
      <w:pPr>
        <w:pStyle w:val="Sraopastraipa"/>
        <w:numPr>
          <w:ilvl w:val="1"/>
          <w:numId w:val="13"/>
        </w:numPr>
        <w:spacing w:line="240" w:lineRule="auto"/>
        <w:ind w:left="0" w:firstLine="851"/>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7B2B63">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2505533"/>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4151047B" w:rsidR="00B3551C" w:rsidRPr="00F0499F" w:rsidRDefault="00655F17" w:rsidP="00C1283B">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7B2B63">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92505534"/>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6E21614D" w:rsidR="00040C0F" w:rsidRPr="00C1283B" w:rsidRDefault="002827E4" w:rsidP="00C1283B">
      <w:pPr>
        <w:spacing w:after="0" w:line="240" w:lineRule="auto"/>
        <w:ind w:left="710"/>
        <w:rPr>
          <w:rFonts w:cstheme="minorHAnsi"/>
        </w:rPr>
      </w:pPr>
      <w:r>
        <w:rPr>
          <w:rFonts w:cstheme="minorHAnsi"/>
        </w:rPr>
        <w:t xml:space="preserve">8.1. </w:t>
      </w:r>
      <w:r w:rsidR="00040C0F" w:rsidRPr="00C1283B">
        <w:rPr>
          <w:rFonts w:cstheme="minorHAnsi"/>
        </w:rPr>
        <w:t>Perkančioji organizacija pirkime netaikys elektroninio aukciono.</w:t>
      </w:r>
    </w:p>
    <w:p w14:paraId="14CBD3AD" w14:textId="23B8A7AF" w:rsidR="009D0DC5" w:rsidRPr="00F0499F" w:rsidRDefault="00EA001C" w:rsidP="007B2B63">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92505535"/>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102136D3" w14:textId="72060F0A" w:rsidR="00D734C6" w:rsidRPr="00A8147A" w:rsidRDefault="002D470F" w:rsidP="00D85351">
      <w:pPr>
        <w:spacing w:after="0" w:line="240" w:lineRule="auto"/>
        <w:ind w:firstLine="710"/>
        <w:jc w:val="both"/>
        <w:rPr>
          <w:rFonts w:eastAsiaTheme="minorHAnsi" w:cstheme="minorHAnsi"/>
          <w:bCs/>
          <w:iCs/>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D85351">
        <w:rPr>
          <w:rFonts w:eastAsia="Calibri" w:cstheme="minorHAnsi"/>
        </w:rPr>
        <w:t xml:space="preserve">sąlygų </w:t>
      </w:r>
      <w:bookmarkEnd w:id="37"/>
      <w:r w:rsidR="00C1283B" w:rsidRPr="00D85351">
        <w:rPr>
          <w:rFonts w:cstheme="minorHAnsi"/>
          <w:shd w:val="clear" w:color="auto" w:fill="FFFFFF"/>
        </w:rPr>
        <w:t>6</w:t>
      </w:r>
      <w:r w:rsidR="004D75F7">
        <w:rPr>
          <w:rFonts w:cstheme="minorHAnsi"/>
          <w:color w:val="00B050"/>
          <w:shd w:val="clear" w:color="auto" w:fill="FFFFFF"/>
        </w:rPr>
        <w:t xml:space="preserve"> </w:t>
      </w:r>
      <w:r w:rsidR="00090235" w:rsidRPr="00F0499F">
        <w:rPr>
          <w:rFonts w:eastAsia="Calibri" w:cstheme="minorHAnsi"/>
        </w:rPr>
        <w:t>priede</w:t>
      </w:r>
      <w:r w:rsidR="004D75F7">
        <w:rPr>
          <w:rFonts w:eastAsia="Calibri" w:cstheme="minorHAnsi"/>
        </w:rPr>
        <w:t xml:space="preserve"> (SPS 6 priedas)</w:t>
      </w:r>
      <w:r w:rsidR="00090235">
        <w:rPr>
          <w:rFonts w:eastAsia="Calibri" w:cstheme="minorHAnsi"/>
        </w:rPr>
        <w:t>.</w:t>
      </w:r>
      <w:r w:rsidR="00090235" w:rsidRPr="000F4B8F">
        <w:rPr>
          <w:rFonts w:eastAsia="Calibri" w:cstheme="minorHAnsi"/>
          <w:color w:val="7030A0"/>
        </w:rPr>
        <w:t xml:space="preserve"> </w:t>
      </w:r>
      <w:r w:rsidR="00D734C6" w:rsidRPr="00A8147A">
        <w:rPr>
          <w:rFonts w:cstheme="minorHAnsi"/>
          <w:color w:val="000000" w:themeColor="text1"/>
        </w:rPr>
        <w:t xml:space="preserve">Laimėjusiu </w:t>
      </w:r>
      <w:r w:rsidR="005D7D8C" w:rsidRPr="00A8147A">
        <w:rPr>
          <w:rFonts w:cstheme="minorHAnsi"/>
          <w:color w:val="000000" w:themeColor="text1"/>
        </w:rPr>
        <w:t>pasiūlymu</w:t>
      </w:r>
      <w:r w:rsidR="00D734C6" w:rsidRPr="00A8147A">
        <w:rPr>
          <w:rFonts w:cstheme="minorHAnsi"/>
          <w:color w:val="000000" w:themeColor="text1"/>
        </w:rPr>
        <w:t xml:space="preserve"> galės būti pripažintas tik 1 (vienas) </w:t>
      </w:r>
      <w:r w:rsidR="005D7D8C" w:rsidRPr="00A8147A">
        <w:rPr>
          <w:rFonts w:cstheme="minorHAnsi"/>
          <w:color w:val="000000" w:themeColor="text1"/>
        </w:rPr>
        <w:t>ekonomiškai naudingiausias pasiūlymas, esantis pasiūlymų eilės pirmojoje vietoje</w:t>
      </w:r>
      <w:r w:rsidR="00D734C6" w:rsidRPr="00A8147A">
        <w:rPr>
          <w:rFonts w:cstheme="minorHAnsi"/>
          <w:color w:val="000000" w:themeColor="text1"/>
        </w:rPr>
        <w:t>.</w:t>
      </w:r>
    </w:p>
    <w:p w14:paraId="58C35306" w14:textId="77777777" w:rsidR="0024387E" w:rsidRPr="004E25C4" w:rsidRDefault="00A9488B" w:rsidP="004E25C4">
      <w:pPr>
        <w:pStyle w:val="Betarp"/>
        <w:numPr>
          <w:ilvl w:val="1"/>
          <w:numId w:val="13"/>
        </w:numPr>
        <w:spacing w:line="20" w:lineRule="atLeast"/>
        <w:ind w:left="0" w:firstLine="710"/>
        <w:contextualSpacing/>
        <w:jc w:val="both"/>
        <w:rPr>
          <w:rStyle w:val="cf01"/>
          <w:rFonts w:asciiTheme="minorHAnsi" w:eastAsiaTheme="minorHAnsi" w:hAnsiTheme="minorHAnsi" w:cstheme="minorHAnsi"/>
          <w:bCs/>
          <w:i/>
          <w:iCs/>
          <w:sz w:val="21"/>
          <w:szCs w:val="21"/>
        </w:rPr>
      </w:pPr>
      <w:r w:rsidRPr="004E25C4">
        <w:rPr>
          <w:rStyle w:val="cf01"/>
          <w:rFonts w:asciiTheme="minorHAnsi" w:hAnsiTheme="minorHAnsi" w:cstheme="minorHAnsi"/>
          <w:sz w:val="21"/>
          <w:szCs w:val="21"/>
        </w:rPr>
        <w:t>Perkančioji organizacija atmes tiekėjo pasiūlymą, jei</w:t>
      </w:r>
      <w:r w:rsidR="00195572" w:rsidRPr="004E25C4">
        <w:rPr>
          <w:rStyle w:val="cf01"/>
          <w:rFonts w:asciiTheme="minorHAnsi" w:hAnsiTheme="minorHAnsi" w:cstheme="minorHAnsi"/>
          <w:sz w:val="21"/>
          <w:szCs w:val="21"/>
        </w:rPr>
        <w:t xml:space="preserve">gu kartu su pasiūlymu </w:t>
      </w:r>
      <w:r w:rsidR="00B2125E" w:rsidRPr="004E25C4">
        <w:rPr>
          <w:rStyle w:val="cf01"/>
          <w:rFonts w:asciiTheme="minorHAnsi" w:hAnsiTheme="minorHAnsi" w:cstheme="minorHAnsi"/>
          <w:sz w:val="21"/>
          <w:szCs w:val="21"/>
        </w:rPr>
        <w:t xml:space="preserve">nebus pateikti šie </w:t>
      </w:r>
      <w:r w:rsidR="00277634" w:rsidRPr="004E25C4">
        <w:rPr>
          <w:rStyle w:val="cf01"/>
          <w:rFonts w:asciiTheme="minorHAnsi" w:hAnsiTheme="minorHAnsi" w:cstheme="minorHAnsi"/>
          <w:sz w:val="21"/>
          <w:szCs w:val="21"/>
        </w:rPr>
        <w:t>p</w:t>
      </w:r>
      <w:r w:rsidR="00B2125E" w:rsidRPr="004E25C4">
        <w:rPr>
          <w:rStyle w:val="cf01"/>
          <w:rFonts w:asciiTheme="minorHAnsi" w:hAnsiTheme="minorHAnsi" w:cstheme="minorHAnsi"/>
          <w:sz w:val="21"/>
          <w:szCs w:val="21"/>
        </w:rPr>
        <w:t xml:space="preserve">irkimo sąlygose reikalaujami pateikti dokumentai: </w:t>
      </w:r>
    </w:p>
    <w:p w14:paraId="60FEBC05" w14:textId="760E4ACE" w:rsidR="001A25FD" w:rsidRPr="00FF2EC4" w:rsidRDefault="00FF2EC4" w:rsidP="00FF2EC4">
      <w:pPr>
        <w:pStyle w:val="Betarp"/>
        <w:numPr>
          <w:ilvl w:val="2"/>
          <w:numId w:val="27"/>
        </w:numPr>
        <w:spacing w:line="20" w:lineRule="atLeast"/>
        <w:contextualSpacing/>
        <w:jc w:val="both"/>
        <w:rPr>
          <w:rFonts w:eastAsiaTheme="minorHAnsi" w:cstheme="minorHAnsi"/>
          <w:bCs/>
          <w:i/>
          <w:iCs/>
        </w:rPr>
      </w:pPr>
      <w:r>
        <w:rPr>
          <w:rFonts w:cstheme="minorHAnsi"/>
        </w:rPr>
        <w:t>pasiūlymas pagal 6.1.1 p. reikalavimus.</w:t>
      </w:r>
    </w:p>
    <w:p w14:paraId="678C44CA" w14:textId="6EB53055" w:rsidR="00FE7908" w:rsidRPr="00F065D6" w:rsidRDefault="00FE7908" w:rsidP="004E25C4">
      <w:pPr>
        <w:pStyle w:val="Antrat1"/>
        <w:numPr>
          <w:ilvl w:val="0"/>
          <w:numId w:val="27"/>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2505536"/>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1BDFB860" w:rsidR="00F57665" w:rsidRPr="004E26F0" w:rsidRDefault="00F57665" w:rsidP="00E55A03">
      <w:pPr>
        <w:pStyle w:val="Sraopastraipa"/>
        <w:numPr>
          <w:ilvl w:val="1"/>
          <w:numId w:val="14"/>
        </w:numPr>
        <w:spacing w:after="0" w:line="240" w:lineRule="auto"/>
        <w:ind w:left="0" w:firstLine="567"/>
        <w:jc w:val="both"/>
        <w:rPr>
          <w:rFonts w:cstheme="minorHAnsi"/>
        </w:rPr>
      </w:pPr>
      <w:r w:rsidRPr="00E55A03">
        <w:rPr>
          <w:color w:val="000000" w:themeColor="text1"/>
        </w:rPr>
        <w:t>Ši pirkimo procedūra atliekama siekiant sudaryti sutartį</w:t>
      </w:r>
      <w:r w:rsidR="009A7D11" w:rsidRPr="00E55A03">
        <w:rPr>
          <w:color w:val="000000" w:themeColor="text1"/>
        </w:rPr>
        <w:t xml:space="preserve"> su tiekėju, kurio pasiūlymas</w:t>
      </w:r>
      <w:r w:rsidR="007B12FF" w:rsidRPr="00E55A03">
        <w:rPr>
          <w:color w:val="000000" w:themeColor="text1"/>
        </w:rPr>
        <w:t xml:space="preserve">, vadovaujantis </w:t>
      </w:r>
      <w:r w:rsidR="008F4194" w:rsidRPr="00E55A03">
        <w:rPr>
          <w:color w:val="000000" w:themeColor="text1"/>
        </w:rPr>
        <w:t>p</w:t>
      </w:r>
      <w:r w:rsidR="007B12FF" w:rsidRPr="00E55A03">
        <w:rPr>
          <w:color w:val="000000" w:themeColor="text1"/>
        </w:rPr>
        <w:t xml:space="preserve">irkimo </w:t>
      </w:r>
      <w:r w:rsidR="00207E40" w:rsidRPr="00E55A03">
        <w:rPr>
          <w:color w:val="000000" w:themeColor="text1"/>
        </w:rPr>
        <w:t>sąlygose</w:t>
      </w:r>
      <w:r w:rsidR="007B12FF" w:rsidRPr="00E55A03">
        <w:rPr>
          <w:color w:val="0070C0"/>
        </w:rPr>
        <w:t xml:space="preserve"> </w:t>
      </w:r>
      <w:r w:rsidR="007B12FF" w:rsidRPr="00E55A03">
        <w:rPr>
          <w:color w:val="000000" w:themeColor="text1"/>
        </w:rPr>
        <w:t>nustatyta tvarka</w:t>
      </w:r>
      <w:r w:rsidR="0023505D" w:rsidRPr="00E55A03">
        <w:rPr>
          <w:color w:val="000000" w:themeColor="text1"/>
        </w:rPr>
        <w:t>,</w:t>
      </w:r>
      <w:r w:rsidR="009A7D11" w:rsidRPr="00E55A03">
        <w:rPr>
          <w:color w:val="000000" w:themeColor="text1"/>
        </w:rPr>
        <w:t xml:space="preserve"> bus pripažintas laimėjęs</w:t>
      </w:r>
      <w:r w:rsidR="008933BC" w:rsidRPr="00E55A03">
        <w:rPr>
          <w:color w:val="000000" w:themeColor="text1"/>
        </w:rPr>
        <w:t>, o jei pirkimas skaidomas į dalis – su tiekėjais, kurių pasiūlymai bus pripažinti laimėję</w:t>
      </w:r>
      <w:r w:rsidR="00F065D6" w:rsidRPr="00E55A03">
        <w:rPr>
          <w:color w:val="000000" w:themeColor="text1"/>
        </w:rPr>
        <w:t xml:space="preserve">. </w:t>
      </w:r>
      <w:r w:rsidR="004B2DE4" w:rsidRPr="127DD6E8">
        <w:t xml:space="preserve">Sutarties sąlygos pateikiamos </w:t>
      </w:r>
      <w:r w:rsidR="007A5D9C" w:rsidRPr="004E26F0">
        <w:t>P</w:t>
      </w:r>
      <w:r w:rsidR="00551FA7" w:rsidRPr="004E26F0">
        <w:t xml:space="preserve">irkimo </w:t>
      </w:r>
      <w:r w:rsidR="00D86901" w:rsidRPr="004E26F0">
        <w:t xml:space="preserve">sąlygų </w:t>
      </w:r>
      <w:r w:rsidR="00E55A03" w:rsidRPr="004E26F0">
        <w:t xml:space="preserve">7 </w:t>
      </w:r>
      <w:r w:rsidR="00D86901" w:rsidRPr="004E26F0">
        <w:t>priede „Sutarties projektas“</w:t>
      </w:r>
      <w:r w:rsidR="00E55A03" w:rsidRPr="004E26F0">
        <w:t xml:space="preserve"> (SPS </w:t>
      </w:r>
      <w:r w:rsidR="004E26F0" w:rsidRPr="004E26F0">
        <w:t>7 priedas)</w:t>
      </w:r>
      <w:r w:rsidR="004B2DE4" w:rsidRPr="004E26F0">
        <w:t>.</w:t>
      </w:r>
    </w:p>
    <w:p w14:paraId="4070A944" w14:textId="63474308" w:rsidR="00F57665" w:rsidRPr="00F0499F" w:rsidRDefault="00F57665" w:rsidP="00F57665">
      <w:pPr>
        <w:pStyle w:val="Sraopastraipa"/>
        <w:spacing w:after="0" w:line="240" w:lineRule="auto"/>
        <w:ind w:left="0"/>
        <w:jc w:val="both"/>
        <w:rPr>
          <w:rFonts w:eastAsiaTheme="minorHAnsi" w:cstheme="minorHAnsi"/>
          <w:i/>
          <w:iCs/>
          <w:color w:val="7030A0"/>
          <w:lang w:eastAsia="en-US"/>
        </w:rPr>
      </w:pPr>
    </w:p>
    <w:bookmarkEnd w:id="2"/>
    <w:p w14:paraId="7881FCAE" w14:textId="06F2210F"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w:t>
      </w:r>
    </w:p>
    <w:p w14:paraId="4D10CC3E" w14:textId="5166DA3A" w:rsidR="00A4599F" w:rsidRPr="00F0499F" w:rsidRDefault="00A4599F" w:rsidP="009F0698">
      <w:pPr>
        <w:rPr>
          <w:rFonts w:eastAsia="Calibri" w:cstheme="minorHAnsi"/>
        </w:rPr>
      </w:pPr>
    </w:p>
    <w:sectPr w:rsidR="00A4599F" w:rsidRPr="00F0499F" w:rsidSect="0086512E">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9FF75" w14:textId="77777777" w:rsidR="001E7991" w:rsidRDefault="001E7991" w:rsidP="00D05666">
      <w:r>
        <w:separator/>
      </w:r>
    </w:p>
  </w:endnote>
  <w:endnote w:type="continuationSeparator" w:id="0">
    <w:p w14:paraId="3C5349BC" w14:textId="77777777" w:rsidR="001E7991" w:rsidRDefault="001E7991" w:rsidP="00D05666">
      <w:r>
        <w:continuationSeparator/>
      </w:r>
    </w:p>
  </w:endnote>
  <w:endnote w:type="continuationNotice" w:id="1">
    <w:p w14:paraId="5FB69FF0" w14:textId="77777777" w:rsidR="001E7991" w:rsidRDefault="001E79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2E878" w14:textId="77777777" w:rsidR="001E7991" w:rsidRDefault="001E7991" w:rsidP="00D05666">
      <w:r>
        <w:separator/>
      </w:r>
    </w:p>
  </w:footnote>
  <w:footnote w:type="continuationSeparator" w:id="0">
    <w:p w14:paraId="41D0276A" w14:textId="77777777" w:rsidR="001E7991" w:rsidRDefault="001E7991" w:rsidP="00D05666">
      <w:r>
        <w:continuationSeparator/>
      </w:r>
    </w:p>
  </w:footnote>
  <w:footnote w:type="continuationNotice" w:id="1">
    <w:p w14:paraId="2BF3C443" w14:textId="77777777" w:rsidR="001E7991" w:rsidRDefault="001E79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F101C8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550175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476E0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3D7F6C96"/>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B116D2"/>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5AB55EF"/>
    <w:multiLevelType w:val="multilevel"/>
    <w:tmpl w:val="DCBEFC70"/>
    <w:lvl w:ilvl="0">
      <w:start w:val="9"/>
      <w:numFmt w:val="decimal"/>
      <w:lvlText w:val="%1."/>
      <w:lvlJc w:val="left"/>
      <w:pPr>
        <w:ind w:left="480" w:hanging="480"/>
      </w:pPr>
      <w:rPr>
        <w:rFonts w:eastAsiaTheme="minorEastAsia" w:hint="default"/>
        <w:i w:val="0"/>
        <w:color w:val="auto"/>
      </w:rPr>
    </w:lvl>
    <w:lvl w:ilvl="1">
      <w:start w:val="2"/>
      <w:numFmt w:val="decimal"/>
      <w:lvlText w:val="%1.%2."/>
      <w:lvlJc w:val="left"/>
      <w:pPr>
        <w:ind w:left="835" w:hanging="480"/>
      </w:pPr>
      <w:rPr>
        <w:rFonts w:eastAsiaTheme="minorEastAsia" w:hint="default"/>
        <w:i w:val="0"/>
        <w:color w:val="00B050"/>
      </w:rPr>
    </w:lvl>
    <w:lvl w:ilvl="2">
      <w:start w:val="1"/>
      <w:numFmt w:val="decimal"/>
      <w:lvlText w:val="%1.%2.%3."/>
      <w:lvlJc w:val="left"/>
      <w:pPr>
        <w:ind w:left="1430" w:hanging="720"/>
      </w:pPr>
      <w:rPr>
        <w:rFonts w:eastAsiaTheme="minorEastAsia" w:hint="default"/>
        <w:i w:val="0"/>
        <w:color w:val="auto"/>
      </w:rPr>
    </w:lvl>
    <w:lvl w:ilvl="3">
      <w:start w:val="1"/>
      <w:numFmt w:val="decimal"/>
      <w:lvlText w:val="%1.%2.%3.%4."/>
      <w:lvlJc w:val="left"/>
      <w:pPr>
        <w:ind w:left="1785" w:hanging="720"/>
      </w:pPr>
      <w:rPr>
        <w:rFonts w:eastAsiaTheme="minorEastAsia" w:hint="default"/>
        <w:i w:val="0"/>
        <w:color w:val="00B050"/>
      </w:rPr>
    </w:lvl>
    <w:lvl w:ilvl="4">
      <w:start w:val="1"/>
      <w:numFmt w:val="decimal"/>
      <w:lvlText w:val="%1.%2.%3.%4.%5."/>
      <w:lvlJc w:val="left"/>
      <w:pPr>
        <w:ind w:left="2500" w:hanging="1080"/>
      </w:pPr>
      <w:rPr>
        <w:rFonts w:eastAsiaTheme="minorEastAsia" w:hint="default"/>
        <w:i w:val="0"/>
        <w:color w:val="00B050"/>
      </w:rPr>
    </w:lvl>
    <w:lvl w:ilvl="5">
      <w:start w:val="1"/>
      <w:numFmt w:val="decimal"/>
      <w:lvlText w:val="%1.%2.%3.%4.%5.%6."/>
      <w:lvlJc w:val="left"/>
      <w:pPr>
        <w:ind w:left="2855" w:hanging="1080"/>
      </w:pPr>
      <w:rPr>
        <w:rFonts w:eastAsiaTheme="minorEastAsia" w:hint="default"/>
        <w:i w:val="0"/>
        <w:color w:val="00B050"/>
      </w:rPr>
    </w:lvl>
    <w:lvl w:ilvl="6">
      <w:start w:val="1"/>
      <w:numFmt w:val="decimal"/>
      <w:lvlText w:val="%1.%2.%3.%4.%5.%6.%7."/>
      <w:lvlJc w:val="left"/>
      <w:pPr>
        <w:ind w:left="3570" w:hanging="1440"/>
      </w:pPr>
      <w:rPr>
        <w:rFonts w:eastAsiaTheme="minorEastAsia" w:hint="default"/>
        <w:i w:val="0"/>
        <w:color w:val="00B050"/>
      </w:rPr>
    </w:lvl>
    <w:lvl w:ilvl="7">
      <w:start w:val="1"/>
      <w:numFmt w:val="decimal"/>
      <w:lvlText w:val="%1.%2.%3.%4.%5.%6.%7.%8."/>
      <w:lvlJc w:val="left"/>
      <w:pPr>
        <w:ind w:left="3925" w:hanging="1440"/>
      </w:pPr>
      <w:rPr>
        <w:rFonts w:eastAsiaTheme="minorEastAsia" w:hint="default"/>
        <w:i w:val="0"/>
        <w:color w:val="00B050"/>
      </w:rPr>
    </w:lvl>
    <w:lvl w:ilvl="8">
      <w:start w:val="1"/>
      <w:numFmt w:val="decimal"/>
      <w:lvlText w:val="%1.%2.%3.%4.%5.%6.%7.%8.%9."/>
      <w:lvlJc w:val="left"/>
      <w:pPr>
        <w:ind w:left="4280" w:hanging="1440"/>
      </w:pPr>
      <w:rPr>
        <w:rFonts w:eastAsiaTheme="minorEastAsia" w:hint="default"/>
        <w:i w:val="0"/>
        <w:color w:val="00B050"/>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93BDC"/>
    <w:multiLevelType w:val="multilevel"/>
    <w:tmpl w:val="5D248CA0"/>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8466940"/>
    <w:multiLevelType w:val="multilevel"/>
    <w:tmpl w:val="0E947ECA"/>
    <w:lvl w:ilvl="0">
      <w:start w:val="1"/>
      <w:numFmt w:val="decimal"/>
      <w:lvlText w:val="%1."/>
      <w:lvlJc w:val="left"/>
      <w:pPr>
        <w:ind w:left="360" w:hanging="360"/>
      </w:pPr>
      <w:rPr>
        <w:rFonts w:cstheme="minorHAnsi" w:hint="default"/>
      </w:rPr>
    </w:lvl>
    <w:lvl w:ilvl="1">
      <w:start w:val="5"/>
      <w:numFmt w:val="decimal"/>
      <w:lvlText w:val="%1.%2."/>
      <w:lvlJc w:val="left"/>
      <w:pPr>
        <w:ind w:left="720" w:hanging="360"/>
      </w:pPr>
      <w:rPr>
        <w:rFonts w:cstheme="minorHAnsi" w:hint="default"/>
      </w:rPr>
    </w:lvl>
    <w:lvl w:ilvl="2">
      <w:start w:val="1"/>
      <w:numFmt w:val="decimal"/>
      <w:lvlText w:val="%1.%2.%3."/>
      <w:lvlJc w:val="left"/>
      <w:pPr>
        <w:ind w:left="1440" w:hanging="720"/>
      </w:pPr>
      <w:rPr>
        <w:rFonts w:cstheme="minorHAnsi" w:hint="default"/>
      </w:rPr>
    </w:lvl>
    <w:lvl w:ilvl="3">
      <w:start w:val="1"/>
      <w:numFmt w:val="decimal"/>
      <w:lvlText w:val="%1.%2.%3.%4."/>
      <w:lvlJc w:val="left"/>
      <w:pPr>
        <w:ind w:left="1800" w:hanging="720"/>
      </w:pPr>
      <w:rPr>
        <w:rFonts w:cstheme="minorHAnsi" w:hint="default"/>
      </w:rPr>
    </w:lvl>
    <w:lvl w:ilvl="4">
      <w:start w:val="1"/>
      <w:numFmt w:val="decimal"/>
      <w:lvlText w:val="%1.%2.%3.%4.%5."/>
      <w:lvlJc w:val="left"/>
      <w:pPr>
        <w:ind w:left="2520" w:hanging="1080"/>
      </w:pPr>
      <w:rPr>
        <w:rFonts w:cstheme="minorHAnsi" w:hint="default"/>
      </w:rPr>
    </w:lvl>
    <w:lvl w:ilvl="5">
      <w:start w:val="1"/>
      <w:numFmt w:val="decimal"/>
      <w:lvlText w:val="%1.%2.%3.%4.%5.%6."/>
      <w:lvlJc w:val="left"/>
      <w:pPr>
        <w:ind w:left="2880" w:hanging="1080"/>
      </w:pPr>
      <w:rPr>
        <w:rFonts w:cstheme="minorHAnsi" w:hint="default"/>
      </w:rPr>
    </w:lvl>
    <w:lvl w:ilvl="6">
      <w:start w:val="1"/>
      <w:numFmt w:val="decimal"/>
      <w:lvlText w:val="%1.%2.%3.%4.%5.%6.%7."/>
      <w:lvlJc w:val="left"/>
      <w:pPr>
        <w:ind w:left="3600" w:hanging="1440"/>
      </w:pPr>
      <w:rPr>
        <w:rFonts w:cstheme="minorHAnsi" w:hint="default"/>
      </w:rPr>
    </w:lvl>
    <w:lvl w:ilvl="7">
      <w:start w:val="1"/>
      <w:numFmt w:val="decimal"/>
      <w:lvlText w:val="%1.%2.%3.%4.%5.%6.%7.%8."/>
      <w:lvlJc w:val="left"/>
      <w:pPr>
        <w:ind w:left="3960" w:hanging="1440"/>
      </w:pPr>
      <w:rPr>
        <w:rFonts w:cstheme="minorHAnsi" w:hint="default"/>
      </w:rPr>
    </w:lvl>
    <w:lvl w:ilvl="8">
      <w:start w:val="1"/>
      <w:numFmt w:val="decimal"/>
      <w:lvlText w:val="%1.%2.%3.%4.%5.%6.%7.%8.%9."/>
      <w:lvlJc w:val="left"/>
      <w:pPr>
        <w:ind w:left="4320" w:hanging="1440"/>
      </w:pPr>
      <w:rPr>
        <w:rFonts w:cstheme="minorHAnsi" w:hint="default"/>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C231DFF"/>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7F035D7A"/>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num w:numId="1" w16cid:durableId="1927765243">
    <w:abstractNumId w:val="6"/>
  </w:num>
  <w:num w:numId="2" w16cid:durableId="207184103">
    <w:abstractNumId w:val="2"/>
  </w:num>
  <w:num w:numId="3" w16cid:durableId="1528367431">
    <w:abstractNumId w:val="15"/>
  </w:num>
  <w:num w:numId="4" w16cid:durableId="1484615006">
    <w:abstractNumId w:val="18"/>
  </w:num>
  <w:num w:numId="5" w16cid:durableId="607934237">
    <w:abstractNumId w:val="13"/>
  </w:num>
  <w:num w:numId="6" w16cid:durableId="408162091">
    <w:abstractNumId w:val="24"/>
  </w:num>
  <w:num w:numId="7" w16cid:durableId="12269543">
    <w:abstractNumId w:val="21"/>
  </w:num>
  <w:num w:numId="8" w16cid:durableId="749809940">
    <w:abstractNumId w:val="0"/>
  </w:num>
  <w:num w:numId="9" w16cid:durableId="412043720">
    <w:abstractNumId w:val="22"/>
  </w:num>
  <w:num w:numId="10" w16cid:durableId="1996449446">
    <w:abstractNumId w:val="20"/>
  </w:num>
  <w:num w:numId="11" w16cid:durableId="1482305889">
    <w:abstractNumId w:val="17"/>
  </w:num>
  <w:num w:numId="12" w16cid:durableId="32313854">
    <w:abstractNumId w:val="9"/>
  </w:num>
  <w:num w:numId="13" w16cid:durableId="1318921492">
    <w:abstractNumId w:val="12"/>
  </w:num>
  <w:num w:numId="14" w16cid:durableId="1864435576">
    <w:abstractNumId w:val="19"/>
  </w:num>
  <w:num w:numId="15" w16cid:durableId="1941065713">
    <w:abstractNumId w:val="3"/>
  </w:num>
  <w:num w:numId="16" w16cid:durableId="19859238">
    <w:abstractNumId w:val="4"/>
  </w:num>
  <w:num w:numId="17" w16cid:durableId="1297491117">
    <w:abstractNumId w:val="10"/>
  </w:num>
  <w:num w:numId="18" w16cid:durableId="2028823326">
    <w:abstractNumId w:val="1"/>
  </w:num>
  <w:num w:numId="19" w16cid:durableId="967393233">
    <w:abstractNumId w:val="23"/>
  </w:num>
  <w:num w:numId="20" w16cid:durableId="1316111119">
    <w:abstractNumId w:val="11"/>
  </w:num>
  <w:num w:numId="21" w16cid:durableId="317657292">
    <w:abstractNumId w:val="5"/>
  </w:num>
  <w:num w:numId="22" w16cid:durableId="1037853965">
    <w:abstractNumId w:val="26"/>
  </w:num>
  <w:num w:numId="23" w16cid:durableId="1910071285">
    <w:abstractNumId w:val="25"/>
  </w:num>
  <w:num w:numId="24" w16cid:durableId="1430858876">
    <w:abstractNumId w:val="8"/>
  </w:num>
  <w:num w:numId="25" w16cid:durableId="421075026">
    <w:abstractNumId w:val="7"/>
  </w:num>
  <w:num w:numId="26" w16cid:durableId="996691787">
    <w:abstractNumId w:val="16"/>
  </w:num>
  <w:num w:numId="27" w16cid:durableId="175944518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22D"/>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3CC8"/>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36B"/>
    <w:rsid w:val="00034A4A"/>
    <w:rsid w:val="00035221"/>
    <w:rsid w:val="000356C7"/>
    <w:rsid w:val="0003587B"/>
    <w:rsid w:val="0003638B"/>
    <w:rsid w:val="000372C8"/>
    <w:rsid w:val="000372F4"/>
    <w:rsid w:val="000373E5"/>
    <w:rsid w:val="00037649"/>
    <w:rsid w:val="000376D0"/>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0E1"/>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392C"/>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1AA"/>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728"/>
    <w:rsid w:val="00127196"/>
    <w:rsid w:val="001275FB"/>
    <w:rsid w:val="00127689"/>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C16"/>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AAC"/>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991"/>
    <w:rsid w:val="001E7E24"/>
    <w:rsid w:val="001F048F"/>
    <w:rsid w:val="001F04C1"/>
    <w:rsid w:val="001F15A0"/>
    <w:rsid w:val="001F1D6C"/>
    <w:rsid w:val="001F1DB6"/>
    <w:rsid w:val="001F1FB1"/>
    <w:rsid w:val="001F1FCA"/>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AF8"/>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D10"/>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87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355"/>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E2A"/>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935"/>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1BB4"/>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564"/>
    <w:rsid w:val="00335A01"/>
    <w:rsid w:val="00335DA5"/>
    <w:rsid w:val="0033642E"/>
    <w:rsid w:val="003400F0"/>
    <w:rsid w:val="003406FD"/>
    <w:rsid w:val="00340F7A"/>
    <w:rsid w:val="00341929"/>
    <w:rsid w:val="00341D9A"/>
    <w:rsid w:val="00343586"/>
    <w:rsid w:val="003436A3"/>
    <w:rsid w:val="00343AFE"/>
    <w:rsid w:val="0034460F"/>
    <w:rsid w:val="00344C92"/>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51D"/>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FB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EAC"/>
    <w:rsid w:val="004423B3"/>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0E3"/>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5AC5"/>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5F7"/>
    <w:rsid w:val="004D7B52"/>
    <w:rsid w:val="004D7DFA"/>
    <w:rsid w:val="004E0049"/>
    <w:rsid w:val="004E05A2"/>
    <w:rsid w:val="004E06BB"/>
    <w:rsid w:val="004E07B2"/>
    <w:rsid w:val="004E1135"/>
    <w:rsid w:val="004E13EA"/>
    <w:rsid w:val="004E1E30"/>
    <w:rsid w:val="004E1FB0"/>
    <w:rsid w:val="004E2034"/>
    <w:rsid w:val="004E2171"/>
    <w:rsid w:val="004E2550"/>
    <w:rsid w:val="004E25C4"/>
    <w:rsid w:val="004E26F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FDD"/>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DFB"/>
    <w:rsid w:val="00522200"/>
    <w:rsid w:val="00522C57"/>
    <w:rsid w:val="00522E11"/>
    <w:rsid w:val="00523280"/>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0FA"/>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23"/>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54"/>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C82"/>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DC7"/>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14D"/>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1E9"/>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F61"/>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3A9"/>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35D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80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124"/>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9FA"/>
    <w:rsid w:val="007A55C8"/>
    <w:rsid w:val="007A5905"/>
    <w:rsid w:val="007A5BDA"/>
    <w:rsid w:val="007A5D9C"/>
    <w:rsid w:val="007A68AD"/>
    <w:rsid w:val="007A739D"/>
    <w:rsid w:val="007A7D55"/>
    <w:rsid w:val="007A7E8A"/>
    <w:rsid w:val="007B003C"/>
    <w:rsid w:val="007B0F0F"/>
    <w:rsid w:val="007B12FF"/>
    <w:rsid w:val="007B185F"/>
    <w:rsid w:val="007B2A01"/>
    <w:rsid w:val="007B2B63"/>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DE2"/>
    <w:rsid w:val="007C4EA7"/>
    <w:rsid w:val="007C4F49"/>
    <w:rsid w:val="007C4FA1"/>
    <w:rsid w:val="007C50E5"/>
    <w:rsid w:val="007C5376"/>
    <w:rsid w:val="007C6167"/>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2AC"/>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12E"/>
    <w:rsid w:val="008656E1"/>
    <w:rsid w:val="00865D4B"/>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1D6C"/>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23E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951"/>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446"/>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C87"/>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137"/>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47A"/>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76C"/>
    <w:rsid w:val="00AE2B70"/>
    <w:rsid w:val="00AE3439"/>
    <w:rsid w:val="00AE360E"/>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3FF"/>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65E"/>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83B"/>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2F6F"/>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65"/>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DEB"/>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7D9"/>
    <w:rsid w:val="00CD6F81"/>
    <w:rsid w:val="00CD7326"/>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041"/>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224"/>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5351"/>
    <w:rsid w:val="00D8625D"/>
    <w:rsid w:val="00D86351"/>
    <w:rsid w:val="00D86901"/>
    <w:rsid w:val="00D86A7B"/>
    <w:rsid w:val="00D8755A"/>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3E2"/>
    <w:rsid w:val="00DC6585"/>
    <w:rsid w:val="00DC6D15"/>
    <w:rsid w:val="00DC6E09"/>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617"/>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D2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B6D"/>
    <w:rsid w:val="00E24B5E"/>
    <w:rsid w:val="00E24BA1"/>
    <w:rsid w:val="00E2520F"/>
    <w:rsid w:val="00E2534F"/>
    <w:rsid w:val="00E25A55"/>
    <w:rsid w:val="00E25B02"/>
    <w:rsid w:val="00E25CFD"/>
    <w:rsid w:val="00E25D2A"/>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4D1"/>
    <w:rsid w:val="00E50D81"/>
    <w:rsid w:val="00E50F51"/>
    <w:rsid w:val="00E50F94"/>
    <w:rsid w:val="00E52B67"/>
    <w:rsid w:val="00E53CA2"/>
    <w:rsid w:val="00E53E12"/>
    <w:rsid w:val="00E54362"/>
    <w:rsid w:val="00E54BE2"/>
    <w:rsid w:val="00E55A03"/>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E0B"/>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E7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1FE4"/>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B71"/>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2EC4"/>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507862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020687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6649</Words>
  <Characters>3791</Characters>
  <Application>Microsoft Office Word</Application>
  <DocSecurity>0</DocSecurity>
  <Lines>31</Lines>
  <Paragraphs>20</Paragraphs>
  <ScaleCrop>false</ScaleCrop>
  <Company/>
  <LinksUpToDate>false</LinksUpToDate>
  <CharactersWithSpaces>10420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2025-02-28T11:39:00Z</dcterms:created>
  <dcterms:modified xsi:type="dcterms:W3CDTF">2026-03-10T12:34:00Z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